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02" w:rsidRDefault="00EF3A02" w:rsidP="00EF3A02">
      <w:pPr>
        <w:jc w:val="right"/>
      </w:pPr>
      <w:bookmarkStart w:id="0" w:name="_GoBack"/>
      <w:bookmarkEnd w:id="0"/>
      <w:r>
        <w:t>Приложение №1</w:t>
      </w:r>
    </w:p>
    <w:p w:rsidR="00EF3A02" w:rsidRDefault="00EF3A02" w:rsidP="00EF3A02">
      <w:pPr>
        <w:jc w:val="right"/>
      </w:pPr>
      <w:r>
        <w:t>Утверждено Приказом</w:t>
      </w:r>
    </w:p>
    <w:p w:rsidR="00EF3A02" w:rsidRDefault="00EF3A02" w:rsidP="00EF3A02">
      <w:pPr>
        <w:jc w:val="right"/>
      </w:pPr>
      <w:r>
        <w:t>Генерального директора</w:t>
      </w:r>
    </w:p>
    <w:p w:rsidR="00EF3A02" w:rsidRDefault="00EF3A02" w:rsidP="00EF3A02">
      <w:pPr>
        <w:jc w:val="right"/>
      </w:pPr>
      <w:r>
        <w:t>от 05.07.2018г. № 070-050718/</w:t>
      </w:r>
      <w:proofErr w:type="gramStart"/>
      <w:r>
        <w:t>ПР</w:t>
      </w:r>
      <w:proofErr w:type="gramEnd"/>
    </w:p>
    <w:p w:rsidR="00EF3A02" w:rsidRDefault="00EF3A02" w:rsidP="00EF3A02">
      <w:pPr>
        <w:jc w:val="right"/>
      </w:pPr>
      <w:r>
        <w:t>ОБЩИЕ УСЛОВИЯ ДОГОВОРА</w:t>
      </w:r>
    </w:p>
    <w:p w:rsidR="00EF3A02" w:rsidRDefault="00EF3A02" w:rsidP="00EF3A02">
      <w:pPr>
        <w:jc w:val="right"/>
      </w:pPr>
      <w:r>
        <w:t>ПОТРЕБИТЕЛЬСКОГО ЗАЙМА</w:t>
      </w:r>
    </w:p>
    <w:p w:rsidR="00EF3A02" w:rsidRDefault="00EF3A02" w:rsidP="00EF3A02">
      <w:pPr>
        <w:jc w:val="right"/>
      </w:pPr>
      <w:r>
        <w:t>МФК ТУРБОЗАЙМ (ООО)</w:t>
      </w:r>
    </w:p>
    <w:p w:rsidR="00EF3A02" w:rsidRDefault="00EF3A02" w:rsidP="00EF3A02">
      <w:pPr>
        <w:jc w:val="center"/>
      </w:pPr>
      <w:r>
        <w:t>Москва, 2018 год</w:t>
      </w:r>
    </w:p>
    <w:p w:rsidR="00EF3A02" w:rsidRDefault="00EF3A02" w:rsidP="00EF3A02">
      <w:pPr>
        <w:jc w:val="center"/>
      </w:pPr>
      <w:r>
        <w:t>I. ТЕРМИНЫ И ОПРЕДЕЛЕНИЯ</w:t>
      </w:r>
    </w:p>
    <w:p w:rsidR="00EF3A02" w:rsidRDefault="00EF3A02" w:rsidP="00EF3A02">
      <w:r>
        <w:t>Перечисленные в настоящем пункте и используемые в настоящем документе термины и</w:t>
      </w:r>
    </w:p>
    <w:p w:rsidR="00EF3A02" w:rsidRDefault="00EF3A02" w:rsidP="00EF3A02">
      <w:r>
        <w:t>выражения имеют следующее значение:</w:t>
      </w:r>
    </w:p>
    <w:p w:rsidR="00EF3A02" w:rsidRDefault="00EF3A02" w:rsidP="00EF3A02">
      <w:r>
        <w:t>Абонент – физическое лицо, заключившее договор на услуги связи с Оператором связи, на счет</w:t>
      </w:r>
    </w:p>
    <w:p w:rsidR="00EF3A02" w:rsidRDefault="00EF3A02" w:rsidP="00EF3A02">
      <w:r>
        <w:t xml:space="preserve">которого Кредитор перечисляет Заём в целях оплаты аванса за услуги связи Оператора связи </w:t>
      </w:r>
      <w:proofErr w:type="gramStart"/>
      <w:r>
        <w:t>по</w:t>
      </w:r>
      <w:proofErr w:type="gramEnd"/>
    </w:p>
    <w:p w:rsidR="00EF3A02" w:rsidRDefault="00EF3A02" w:rsidP="00EF3A02">
      <w:r>
        <w:t>договору Заемщика с ним.</w:t>
      </w:r>
    </w:p>
    <w:p w:rsidR="00EF3A02" w:rsidRDefault="00EF3A02" w:rsidP="00EF3A02">
      <w:r>
        <w:t>АСП – аналог собственноручной подписи. Порядок и условия использования АСП в отношениях</w:t>
      </w:r>
    </w:p>
    <w:p w:rsidR="00EF3A02" w:rsidRDefault="00EF3A02" w:rsidP="00EF3A02">
      <w:r>
        <w:t>между Заемщиком и Кредитором определяется Правилами комплексного обслуживания;</w:t>
      </w:r>
    </w:p>
    <w:p w:rsidR="00EF3A02" w:rsidRDefault="00EF3A02" w:rsidP="00EF3A02">
      <w:r>
        <w:t xml:space="preserve">Банк – кредитная организация, осуществляющая в соответствии с законодательством </w:t>
      </w:r>
      <w:proofErr w:type="gramStart"/>
      <w:r>
        <w:t>Российской</w:t>
      </w:r>
      <w:proofErr w:type="gramEnd"/>
    </w:p>
    <w:p w:rsidR="00EF3A02" w:rsidRDefault="00EF3A02" w:rsidP="00EF3A02">
      <w:r>
        <w:t>Федерации и на основании договора с Абонентами безналичные расчеты с Кредитором по Договору</w:t>
      </w:r>
    </w:p>
    <w:p w:rsidR="00EF3A02" w:rsidRDefault="00EF3A02" w:rsidP="00EF3A02">
      <w:r>
        <w:t>займа по поручению Абонента без открытия банковского счета;</w:t>
      </w:r>
    </w:p>
    <w:p w:rsidR="00EF3A02" w:rsidRDefault="00EF3A02" w:rsidP="00EF3A02">
      <w:r>
        <w:t>Банковский счет Кредитора:</w:t>
      </w:r>
    </w:p>
    <w:p w:rsidR="00EF3A02" w:rsidRDefault="00EF3A02" w:rsidP="00EF3A02">
      <w:r>
        <w:t xml:space="preserve">1. Для всех Заемщиков, </w:t>
      </w:r>
      <w:proofErr w:type="gramStart"/>
      <w:r>
        <w:t>кроме</w:t>
      </w:r>
      <w:proofErr w:type="gramEnd"/>
      <w:r>
        <w:t xml:space="preserve"> получивших Заём на Лицевой счет:</w:t>
      </w:r>
    </w:p>
    <w:p w:rsidR="00EF3A02" w:rsidRDefault="00EF3A02" w:rsidP="00EF3A02">
      <w:proofErr w:type="gramStart"/>
      <w:r>
        <w:t>р</w:t>
      </w:r>
      <w:proofErr w:type="gramEnd"/>
      <w:r>
        <w:t>/с 40701810910310004455</w:t>
      </w:r>
    </w:p>
    <w:p w:rsidR="00EF3A02" w:rsidRDefault="00EF3A02" w:rsidP="00EF3A02">
      <w:r>
        <w:t>в Филиале 6318 ВТБ 24 (ПАО) в г. Самара</w:t>
      </w:r>
    </w:p>
    <w:p w:rsidR="00EF3A02" w:rsidRDefault="00EF3A02" w:rsidP="00EF3A02">
      <w:proofErr w:type="gramStart"/>
      <w:r>
        <w:t>к</w:t>
      </w:r>
      <w:proofErr w:type="gramEnd"/>
      <w:r>
        <w:t>/с 30101810422023601955 в Отделении Самара</w:t>
      </w:r>
    </w:p>
    <w:p w:rsidR="00EF3A02" w:rsidRDefault="00EF3A02" w:rsidP="00EF3A02">
      <w:r>
        <w:t>БИК 043601955</w:t>
      </w:r>
    </w:p>
    <w:p w:rsidR="00EF3A02" w:rsidRDefault="00EF3A02" w:rsidP="00EF3A02">
      <w:r>
        <w:t>2. Для Заемщиков, получивших Заём на Лицевой счет:</w:t>
      </w:r>
    </w:p>
    <w:p w:rsidR="00EF3A02" w:rsidRDefault="00EF3A02" w:rsidP="00EF3A02">
      <w:proofErr w:type="gramStart"/>
      <w:r>
        <w:t>р</w:t>
      </w:r>
      <w:proofErr w:type="gramEnd"/>
      <w:r>
        <w:t>/с 40701810600010902543</w:t>
      </w:r>
    </w:p>
    <w:p w:rsidR="00EF3A02" w:rsidRDefault="00EF3A02" w:rsidP="00EF3A02">
      <w:r>
        <w:t>в ООО «банк Раунд»</w:t>
      </w:r>
    </w:p>
    <w:p w:rsidR="00EF3A02" w:rsidRDefault="00EF3A02" w:rsidP="00EF3A02">
      <w:r>
        <w:lastRenderedPageBreak/>
        <w:t>к/с 30101810445250000739</w:t>
      </w:r>
    </w:p>
    <w:p w:rsidR="00EF3A02" w:rsidRDefault="00EF3A02" w:rsidP="00EF3A02">
      <w:r>
        <w:t>БИК 044525739</w:t>
      </w:r>
    </w:p>
    <w:p w:rsidR="00EF3A02" w:rsidRDefault="00EF3A02" w:rsidP="00EF3A02">
      <w:proofErr w:type="spellStart"/>
      <w:r>
        <w:t>Биллинговая</w:t>
      </w:r>
      <w:proofErr w:type="spellEnd"/>
      <w:r>
        <w:t xml:space="preserve"> система – сертифицированная автоматизированная система Оператора связи </w:t>
      </w:r>
      <w:proofErr w:type="gramStart"/>
      <w:r>
        <w:t>для</w:t>
      </w:r>
      <w:proofErr w:type="gramEnd"/>
    </w:p>
    <w:p w:rsidR="00EF3A02" w:rsidRDefault="00EF3A02" w:rsidP="00EF3A02">
      <w:r>
        <w:t>учета операций по оказанию Оператором услуг, поступления и расходования денежных средств,</w:t>
      </w:r>
    </w:p>
    <w:p w:rsidR="00EF3A02" w:rsidRDefault="00EF3A02" w:rsidP="00EF3A02">
      <w:r>
        <w:t>внесенных в счет оплаты услуг;</w:t>
      </w:r>
    </w:p>
    <w:p w:rsidR="00EF3A02" w:rsidRDefault="00EF3A02" w:rsidP="00EF3A02">
      <w:r>
        <w:t xml:space="preserve">График платежей – информация о суммах денежных средств, подлежащих выплате Заемщиком </w:t>
      </w:r>
      <w:proofErr w:type="gramStart"/>
      <w:r>
        <w:t>в</w:t>
      </w:r>
      <w:proofErr w:type="gramEnd"/>
    </w:p>
    <w:p w:rsidR="00EF3A02" w:rsidRDefault="00EF3A02" w:rsidP="00EF3A02">
      <w:proofErr w:type="gramStart"/>
      <w:r>
        <w:t>целях</w:t>
      </w:r>
      <w:proofErr w:type="gramEnd"/>
      <w:r>
        <w:t xml:space="preserve"> погашения Задолженности, и сроках осуществления соответствующих выплат. При</w:t>
      </w:r>
    </w:p>
    <w:p w:rsidR="00EF3A02" w:rsidRDefault="00EF3A02" w:rsidP="00EF3A02">
      <w:proofErr w:type="gramStart"/>
      <w:r>
        <w:t>заключении</w:t>
      </w:r>
      <w:proofErr w:type="gramEnd"/>
      <w:r>
        <w:t xml:space="preserve"> Договора займа График платежей содержится в п. 6 Индивидуальных условий договора</w:t>
      </w:r>
    </w:p>
    <w:p w:rsidR="00EF3A02" w:rsidRDefault="00EF3A02" w:rsidP="00EF3A02">
      <w:r>
        <w:t>и размещается в Личном кабинете/Личном кабинете Оператора связи;</w:t>
      </w:r>
    </w:p>
    <w:p w:rsidR="00EF3A02" w:rsidRDefault="00EF3A02" w:rsidP="00EF3A02">
      <w:r>
        <w:t>День погашения – день, когда сумма Основного долга и Процентов должна быть уплачена</w:t>
      </w:r>
    </w:p>
    <w:p w:rsidR="00EF3A02" w:rsidRDefault="00EF3A02" w:rsidP="00EF3A02">
      <w:r>
        <w:t>Заемщиком в соответствии с условиями Договора займа;</w:t>
      </w:r>
    </w:p>
    <w:p w:rsidR="00EF3A02" w:rsidRDefault="00EF3A02" w:rsidP="00EF3A02">
      <w:r>
        <w:t>Договор займа – договор займа, заключенный Заемщиком и Кредитором в результате акцепта</w:t>
      </w:r>
    </w:p>
    <w:p w:rsidR="00EF3A02" w:rsidRDefault="00EF3A02" w:rsidP="00EF3A02">
      <w:r>
        <w:t>Заемщиком Индивидуальных условий договора и предоставления суммы Займа Заемщику;</w:t>
      </w:r>
    </w:p>
    <w:p w:rsidR="00EF3A02" w:rsidRDefault="00EF3A02" w:rsidP="00EF3A02">
      <w:r>
        <w:t>Задолженность – денежные средства, подлежащие уплате Заемщиком Кредитору в соответствии</w:t>
      </w:r>
    </w:p>
    <w:p w:rsidR="00EF3A02" w:rsidRDefault="00EF3A02" w:rsidP="00EF3A02">
      <w:r>
        <w:t xml:space="preserve">с условиями Договора займа, включающие сумму Основного долга, а также сумму </w:t>
      </w:r>
      <w:proofErr w:type="gramStart"/>
      <w:r>
        <w:t>начисленных</w:t>
      </w:r>
      <w:proofErr w:type="gramEnd"/>
    </w:p>
    <w:p w:rsidR="00EF3A02" w:rsidRDefault="00EF3A02" w:rsidP="00EF3A02">
      <w:r>
        <w:t>Процентов и Пени;</w:t>
      </w:r>
    </w:p>
    <w:p w:rsidR="00EF3A02" w:rsidRDefault="00EF3A02" w:rsidP="00EF3A02">
      <w:r>
        <w:t>Заем (Основной долг) – денежные средства, предоставленные Кредитором Заемщику и</w:t>
      </w:r>
    </w:p>
    <w:p w:rsidR="00EF3A02" w:rsidRDefault="00EF3A02" w:rsidP="00EF3A02">
      <w:r>
        <w:t>подлежащие возврату в соответствии с Договором займа;</w:t>
      </w:r>
    </w:p>
    <w:p w:rsidR="00EF3A02" w:rsidRDefault="00EF3A02" w:rsidP="00EF3A02">
      <w:r>
        <w:t>Заемщик – физическое лицо, оформившее Договор займа в порядке, предусмотренном Правилами;</w:t>
      </w:r>
    </w:p>
    <w:p w:rsidR="00EF3A02" w:rsidRDefault="00EF3A02" w:rsidP="00EF3A02">
      <w:r>
        <w:t>Зарегистрированный номер – номер мобильного телефона Заемщика, указанный и</w:t>
      </w:r>
    </w:p>
    <w:p w:rsidR="00EF3A02" w:rsidRDefault="00EF3A02" w:rsidP="00EF3A02">
      <w:proofErr w:type="gramStart"/>
      <w:r>
        <w:t>подтвержденный</w:t>
      </w:r>
      <w:proofErr w:type="gramEnd"/>
      <w:r>
        <w:t xml:space="preserve"> Заемщиком в порядке, предусмотренном Правилами;</w:t>
      </w:r>
    </w:p>
    <w:p w:rsidR="00EF3A02" w:rsidRDefault="00EF3A02" w:rsidP="00EF3A02">
      <w:r>
        <w:t>Зарегистрированный почтовый ящик – адрес электронной почты Заемщика, указанный и</w:t>
      </w:r>
    </w:p>
    <w:p w:rsidR="00EF3A02" w:rsidRDefault="00EF3A02" w:rsidP="00EF3A02">
      <w:proofErr w:type="gramStart"/>
      <w:r>
        <w:t>подтвержденный</w:t>
      </w:r>
      <w:proofErr w:type="gramEnd"/>
      <w:r>
        <w:t xml:space="preserve"> Заемщиком в порядке, предусмотренном Правилами;</w:t>
      </w:r>
    </w:p>
    <w:p w:rsidR="00EF3A02" w:rsidRDefault="00EF3A02" w:rsidP="00EF3A02">
      <w:r>
        <w:t>Индивидуальные условия договора – Индивидуальные условия договора потребительского</w:t>
      </w:r>
    </w:p>
    <w:p w:rsidR="00EF3A02" w:rsidRDefault="00EF3A02" w:rsidP="00EF3A02">
      <w:r>
        <w:t xml:space="preserve">займа, содержащие основные условия Договора займа, подлежащие согласованию с Заемщиком </w:t>
      </w:r>
      <w:proofErr w:type="gramStart"/>
      <w:r>
        <w:t>в</w:t>
      </w:r>
      <w:proofErr w:type="gramEnd"/>
    </w:p>
    <w:p w:rsidR="00EF3A02" w:rsidRDefault="00EF3A02" w:rsidP="00EF3A02">
      <w:r>
        <w:t xml:space="preserve">индивидуальном </w:t>
      </w:r>
      <w:proofErr w:type="gramStart"/>
      <w:r>
        <w:t>порядке</w:t>
      </w:r>
      <w:proofErr w:type="gramEnd"/>
      <w:r>
        <w:t>;</w:t>
      </w:r>
    </w:p>
    <w:p w:rsidR="00EF3A02" w:rsidRDefault="00EF3A02" w:rsidP="00EF3A02">
      <w:proofErr w:type="gramStart"/>
      <w:r>
        <w:t>Карта – банковская карта (за исключением любой предоплаченной карты, кроме «</w:t>
      </w:r>
      <w:proofErr w:type="spellStart"/>
      <w:r>
        <w:t>Быстрокарта</w:t>
      </w:r>
      <w:proofErr w:type="spellEnd"/>
      <w:r>
        <w:t>»,</w:t>
      </w:r>
      <w:proofErr w:type="gramEnd"/>
    </w:p>
    <w:p w:rsidR="00EF3A02" w:rsidRDefault="00EF3A02" w:rsidP="00EF3A02">
      <w:proofErr w:type="gramStart"/>
      <w:r>
        <w:lastRenderedPageBreak/>
        <w:t>эмитентом</w:t>
      </w:r>
      <w:proofErr w:type="gramEnd"/>
      <w:r>
        <w:t xml:space="preserve"> которой выступает Расчетная небанковская кредитная организация «Платежный Центр»</w:t>
      </w:r>
    </w:p>
    <w:p w:rsidR="00EF3A02" w:rsidRDefault="00EF3A02" w:rsidP="00EF3A02">
      <w:r>
        <w:t xml:space="preserve">(общество с ограниченной ответственностью)) платежной системы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MasterCard</w:t>
      </w:r>
      <w:proofErr w:type="spellEnd"/>
    </w:p>
    <w:p w:rsidR="00EF3A02" w:rsidRDefault="00EF3A02" w:rsidP="00EF3A02">
      <w:proofErr w:type="spellStart"/>
      <w:r>
        <w:t>Worldwide</w:t>
      </w:r>
      <w:proofErr w:type="spellEnd"/>
      <w:r>
        <w:t xml:space="preserve"> или Мир, </w:t>
      </w:r>
      <w:proofErr w:type="gramStart"/>
      <w:r>
        <w:t>соответствующая</w:t>
      </w:r>
      <w:proofErr w:type="gramEnd"/>
      <w:r>
        <w:t xml:space="preserve"> требованиям п. 1.8 Правил;</w:t>
      </w:r>
    </w:p>
    <w:p w:rsidR="00EF3A02" w:rsidRDefault="00EF3A02" w:rsidP="00EF3A02">
      <w:proofErr w:type="gramStart"/>
      <w:r>
        <w:t>Кредитор – Микрофинансовая компания «</w:t>
      </w:r>
      <w:proofErr w:type="spellStart"/>
      <w:r>
        <w:t>Турбозайм</w:t>
      </w:r>
      <w:proofErr w:type="spellEnd"/>
      <w:r>
        <w:t>» (Общество с ограниченной</w:t>
      </w:r>
      <w:proofErr w:type="gramEnd"/>
    </w:p>
    <w:p w:rsidR="00EF3A02" w:rsidRDefault="00EF3A02" w:rsidP="00EF3A02">
      <w:r>
        <w:t>ответственностью)» (ОГРН – 1137746702367; юридический адрес – 123290, г. Москва, 1-й</w:t>
      </w:r>
    </w:p>
    <w:p w:rsidR="00EF3A02" w:rsidRDefault="00EF3A02" w:rsidP="00EF3A02">
      <w:proofErr w:type="gramStart"/>
      <w:r>
        <w:t>Магистральный туп., дом 11, стр.10);</w:t>
      </w:r>
      <w:proofErr w:type="gramEnd"/>
    </w:p>
    <w:p w:rsidR="00EF3A02" w:rsidRDefault="00EF3A02" w:rsidP="00EF3A02">
      <w:r>
        <w:t>Личный кабинет – поддерживаемая Кредитором информационная подсистема Сайта,</w:t>
      </w:r>
    </w:p>
    <w:p w:rsidR="00EF3A02" w:rsidRDefault="00EF3A02" w:rsidP="00EF3A02">
      <w:r>
        <w:t>представляющая собой личную страницу Заемщика по адресу https://my.turbozaim.ru, которая</w:t>
      </w:r>
    </w:p>
    <w:p w:rsidR="00EF3A02" w:rsidRDefault="00EF3A02" w:rsidP="00EF3A02">
      <w:r>
        <w:t xml:space="preserve">позволяет Заемщику и Кредитору осуществлять дистанционное взаимодействие в </w:t>
      </w:r>
      <w:proofErr w:type="gramStart"/>
      <w:r>
        <w:t>электронной</w:t>
      </w:r>
      <w:proofErr w:type="gramEnd"/>
    </w:p>
    <w:p w:rsidR="00EF3A02" w:rsidRDefault="00EF3A02" w:rsidP="00EF3A02">
      <w:r>
        <w:t>форме;</w:t>
      </w:r>
    </w:p>
    <w:p w:rsidR="00EF3A02" w:rsidRDefault="00EF3A02" w:rsidP="00EF3A02">
      <w:r>
        <w:t xml:space="preserve">Личный кабинет Оператора связи – </w:t>
      </w:r>
      <w:proofErr w:type="gramStart"/>
      <w:r>
        <w:t>поддерживаемая</w:t>
      </w:r>
      <w:proofErr w:type="gramEnd"/>
      <w:r>
        <w:t xml:space="preserve"> Оператором связи в течение срока действия</w:t>
      </w:r>
    </w:p>
    <w:p w:rsidR="00EF3A02" w:rsidRDefault="00EF3A02" w:rsidP="00EF3A02">
      <w:r>
        <w:t xml:space="preserve">договора услуг связи, заключенного между Абонентом и Оператором связи, </w:t>
      </w:r>
      <w:proofErr w:type="gramStart"/>
      <w:r>
        <w:t>информационная</w:t>
      </w:r>
      <w:proofErr w:type="gramEnd"/>
    </w:p>
    <w:p w:rsidR="00EF3A02" w:rsidRDefault="00EF3A02" w:rsidP="00EF3A02">
      <w:r>
        <w:t xml:space="preserve">система, представляющая собой персональную страницу Абонента, на которую он может зайти </w:t>
      </w:r>
      <w:proofErr w:type="gramStart"/>
      <w:r>
        <w:t>по</w:t>
      </w:r>
      <w:proofErr w:type="gramEnd"/>
      <w:r>
        <w:t xml:space="preserve"> </w:t>
      </w:r>
    </w:p>
    <w:p w:rsidR="00EF3A02" w:rsidRDefault="00EF3A02" w:rsidP="00EF3A02">
      <w:r>
        <w:t xml:space="preserve">специальной гиперссылке, направляемой Оператором связи/Кредитором в СМС-сообщении </w:t>
      </w:r>
      <w:proofErr w:type="gramStart"/>
      <w:r>
        <w:t>в</w:t>
      </w:r>
      <w:proofErr w:type="gramEnd"/>
    </w:p>
    <w:p w:rsidR="00EF3A02" w:rsidRDefault="00EF3A02" w:rsidP="00EF3A02">
      <w:proofErr w:type="gramStart"/>
      <w:r>
        <w:t>порядке</w:t>
      </w:r>
      <w:proofErr w:type="gramEnd"/>
      <w:r>
        <w:t>, предусмотренном Правилами;</w:t>
      </w:r>
    </w:p>
    <w:p w:rsidR="00EF3A02" w:rsidRDefault="00EF3A02" w:rsidP="00EF3A02">
      <w:r>
        <w:t xml:space="preserve">Лицевой счет – запись в </w:t>
      </w:r>
      <w:proofErr w:type="spellStart"/>
      <w:r>
        <w:t>Биллинговой</w:t>
      </w:r>
      <w:proofErr w:type="spellEnd"/>
      <w:r>
        <w:t xml:space="preserve"> системе Оператора связи, служащая для учета объема</w:t>
      </w:r>
    </w:p>
    <w:p w:rsidR="00EF3A02" w:rsidRDefault="00EF3A02" w:rsidP="00EF3A02">
      <w:r>
        <w:t>оказанных Оператором связи Абоненту услуг, поступления и расходования денежных средств,</w:t>
      </w:r>
    </w:p>
    <w:p w:rsidR="00EF3A02" w:rsidRDefault="00EF3A02" w:rsidP="00EF3A02">
      <w:r>
        <w:t>внесенных им в счет оплаты услуг;</w:t>
      </w:r>
    </w:p>
    <w:p w:rsidR="00EF3A02" w:rsidRDefault="00EF3A02" w:rsidP="00EF3A02">
      <w:r>
        <w:t>Новый день погашения – день, когда сумма Основного долга и Процентов должна быть уплачена</w:t>
      </w:r>
    </w:p>
    <w:p w:rsidR="00EF3A02" w:rsidRDefault="00EF3A02" w:rsidP="00EF3A02">
      <w:r>
        <w:t>Заемщиком в соответствии с условиями Оферты о продлении;</w:t>
      </w:r>
    </w:p>
    <w:p w:rsidR="00EF3A02" w:rsidRDefault="00EF3A02" w:rsidP="00EF3A02">
      <w:r>
        <w:t>Общие условия договора – настоящие Общие условия договора потребительского займа;</w:t>
      </w:r>
    </w:p>
    <w:p w:rsidR="00EF3A02" w:rsidRDefault="00EF3A02" w:rsidP="00EF3A02">
      <w:r>
        <w:t>Оферта о продлении – оферта, содержащая условия дополнительного соглашения о продлении</w:t>
      </w:r>
    </w:p>
    <w:p w:rsidR="00EF3A02" w:rsidRDefault="00EF3A02" w:rsidP="00EF3A02">
      <w:r>
        <w:t xml:space="preserve">срока возврата Займа, </w:t>
      </w:r>
      <w:proofErr w:type="gramStart"/>
      <w:r>
        <w:t>направляемая</w:t>
      </w:r>
      <w:proofErr w:type="gramEnd"/>
      <w:r>
        <w:t xml:space="preserve"> Кредитором в адрес Заемщика;</w:t>
      </w:r>
    </w:p>
    <w:p w:rsidR="00EF3A02" w:rsidRDefault="00EF3A02" w:rsidP="00EF3A02">
      <w:r>
        <w:t>Оператор связи – действующая на основании соответствующей лицензии организация,</w:t>
      </w:r>
    </w:p>
    <w:p w:rsidR="00EF3A02" w:rsidRDefault="00EF3A02" w:rsidP="00EF3A02">
      <w:proofErr w:type="gramStart"/>
      <w:r>
        <w:t>оказывающая</w:t>
      </w:r>
      <w:proofErr w:type="gramEnd"/>
      <w:r>
        <w:t xml:space="preserve"> услуги связи Заемщику в соответствии с договором на услуги связи, заключенным с</w:t>
      </w:r>
    </w:p>
    <w:p w:rsidR="00EF3A02" w:rsidRDefault="00EF3A02" w:rsidP="00EF3A02">
      <w:r>
        <w:t>Заемщиком;</w:t>
      </w:r>
    </w:p>
    <w:p w:rsidR="00EF3A02" w:rsidRDefault="00EF3A02" w:rsidP="00EF3A02">
      <w:r>
        <w:t>Партнер – организация, осуществляющая техническое обслуживание расчетов между Заемщиком</w:t>
      </w:r>
    </w:p>
    <w:p w:rsidR="00EF3A02" w:rsidRDefault="00EF3A02" w:rsidP="00EF3A02">
      <w:r>
        <w:t>и Кредитором. Партнерами являются:</w:t>
      </w:r>
    </w:p>
    <w:p w:rsidR="00EF3A02" w:rsidRDefault="00EF3A02" w:rsidP="00EF3A02">
      <w:r>
        <w:lastRenderedPageBreak/>
        <w:t>1) Общество с ограниченной ответственностью небанковская кредитная организация «</w:t>
      </w:r>
      <w:proofErr w:type="spellStart"/>
      <w:r>
        <w:t>ПэйЮ</w:t>
      </w:r>
      <w:proofErr w:type="spellEnd"/>
      <w:r>
        <w:t>»</w:t>
      </w:r>
    </w:p>
    <w:p w:rsidR="00EF3A02" w:rsidRDefault="00EF3A02" w:rsidP="00EF3A02">
      <w:proofErr w:type="gramStart"/>
      <w:r>
        <w:t>(Москва, ул. Красная Пресня, д. 24, регистрационный номер в Перечне кредитных организаций,</w:t>
      </w:r>
      <w:proofErr w:type="gramEnd"/>
    </w:p>
    <w:p w:rsidR="00EF3A02" w:rsidRDefault="00EF3A02" w:rsidP="00EF3A02">
      <w:proofErr w:type="gramStart"/>
      <w:r>
        <w:t>уведомивших</w:t>
      </w:r>
      <w:proofErr w:type="gramEnd"/>
      <w:r>
        <w:t xml:space="preserve"> Банк России о начале деятельности по осуществлению перевода электронных</w:t>
      </w:r>
    </w:p>
    <w:p w:rsidR="00EF3A02" w:rsidRDefault="00EF3A02" w:rsidP="00EF3A02">
      <w:r>
        <w:t>денежных средств, 3518-К);</w:t>
      </w:r>
    </w:p>
    <w:p w:rsidR="00EF3A02" w:rsidRDefault="00EF3A02" w:rsidP="00EF3A02">
      <w:r>
        <w:t>2) Общество с ограниченной ответственностью небанковская кредитная организация</w:t>
      </w:r>
    </w:p>
    <w:p w:rsidR="00EF3A02" w:rsidRDefault="00EF3A02" w:rsidP="00EF3A02">
      <w:r>
        <w:t>«</w:t>
      </w:r>
      <w:proofErr w:type="spellStart"/>
      <w:r>
        <w:t>Яндекс</w:t>
      </w:r>
      <w:proofErr w:type="gramStart"/>
      <w:r>
        <w:t>.Д</w:t>
      </w:r>
      <w:proofErr w:type="gramEnd"/>
      <w:r>
        <w:t>еньги</w:t>
      </w:r>
      <w:proofErr w:type="spellEnd"/>
      <w:r>
        <w:t>» (Москва, ул. Тимура Фрунзе, д. 11, стр. 44, регистрационный номер в Перечне</w:t>
      </w:r>
    </w:p>
    <w:p w:rsidR="00EF3A02" w:rsidRDefault="00EF3A02" w:rsidP="00EF3A02">
      <w:r>
        <w:t>кредитных организаций, уведомивших Банк России о начале деятельности по осуществлению</w:t>
      </w:r>
    </w:p>
    <w:p w:rsidR="00EF3A02" w:rsidRDefault="00EF3A02" w:rsidP="00EF3A02">
      <w:r>
        <w:t>перевода электронных денежных средств, 3510-К);</w:t>
      </w:r>
    </w:p>
    <w:p w:rsidR="00EF3A02" w:rsidRDefault="00EF3A02" w:rsidP="00EF3A02">
      <w:r>
        <w:t>3) Небанковская кредитная организация «МОНЕТА</w:t>
      </w:r>
      <w:proofErr w:type="gramStart"/>
      <w:r>
        <w:t>.Р</w:t>
      </w:r>
      <w:proofErr w:type="gramEnd"/>
      <w:r>
        <w:t>У» (общество с ограниченной</w:t>
      </w:r>
    </w:p>
    <w:p w:rsidR="00EF3A02" w:rsidRDefault="00EF3A02" w:rsidP="00EF3A02">
      <w:proofErr w:type="gramStart"/>
      <w:r>
        <w:t>ответственностью) (424000, г. Йошкар-Ола, ул. Гоголя, д. 2, строение «А», Лицензия на</w:t>
      </w:r>
      <w:proofErr w:type="gramEnd"/>
    </w:p>
    <w:p w:rsidR="00EF3A02" w:rsidRDefault="00EF3A02" w:rsidP="00EF3A02">
      <w:r>
        <w:t xml:space="preserve">осуществление банковских операций со средствами в рублях и иностранной валюте </w:t>
      </w:r>
      <w:proofErr w:type="gramStart"/>
      <w:r>
        <w:t>для</w:t>
      </w:r>
      <w:proofErr w:type="gramEnd"/>
    </w:p>
    <w:p w:rsidR="00EF3A02" w:rsidRDefault="00EF3A02" w:rsidP="00EF3A02">
      <w:r>
        <w:t xml:space="preserve">платёжных небанковских кредитных организаций № 3508-К </w:t>
      </w:r>
      <w:proofErr w:type="gramStart"/>
      <w:r>
        <w:t>выдана</w:t>
      </w:r>
      <w:proofErr w:type="gramEnd"/>
      <w:r>
        <w:t xml:space="preserve"> Банком России 02.07.2012);</w:t>
      </w:r>
    </w:p>
    <w:p w:rsidR="00EF3A02" w:rsidRDefault="00EF3A02" w:rsidP="00EF3A02">
      <w:r>
        <w:t>4) Общество с ограниченной ответственностью «банк Раунд» (121609, г. Москва, Рублевское</w:t>
      </w:r>
    </w:p>
    <w:p w:rsidR="00EF3A02" w:rsidRDefault="00EF3A02" w:rsidP="00EF3A02">
      <w:r>
        <w:t>шоссе, дом 28; Регистрационный номер банка в соответствии с Книгой Государственной</w:t>
      </w:r>
    </w:p>
    <w:p w:rsidR="00EF3A02" w:rsidRDefault="00EF3A02" w:rsidP="00EF3A02">
      <w:r>
        <w:t xml:space="preserve">Регистрации Кредитных Организаций № 2506; Дата внесения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EF3A02" w:rsidRDefault="00EF3A02" w:rsidP="00EF3A02">
      <w:r>
        <w:t>реестр юридических лиц записи о государственной регистрации кредитной организации</w:t>
      </w:r>
    </w:p>
    <w:p w:rsidR="00EF3A02" w:rsidRDefault="00EF3A02" w:rsidP="00EF3A02">
      <w:r>
        <w:t>20.08.2002);</w:t>
      </w:r>
    </w:p>
    <w:p w:rsidR="00EF3A02" w:rsidRDefault="00EF3A02" w:rsidP="00EF3A02">
      <w:r>
        <w:t>5) Акционерное общество «Тинькофф Банк» (123060, Москва, 1-ый Волоколамский проезд, д.10,</w:t>
      </w:r>
    </w:p>
    <w:p w:rsidR="00EF3A02" w:rsidRDefault="00EF3A02" w:rsidP="00EF3A02">
      <w:r>
        <w:t xml:space="preserve">стр.1, Лицензия Банка России на право осуществления банковской деятельности №2673 </w:t>
      </w:r>
      <w:proofErr w:type="gramStart"/>
      <w:r>
        <w:t>от</w:t>
      </w:r>
      <w:proofErr w:type="gramEnd"/>
    </w:p>
    <w:p w:rsidR="00EF3A02" w:rsidRDefault="00EF3A02" w:rsidP="00EF3A02">
      <w:r>
        <w:t>24.03.2015. Банк включен в реестр банков – участников системы обязательного страхования</w:t>
      </w:r>
    </w:p>
    <w:p w:rsidR="00EF3A02" w:rsidRDefault="00EF3A02" w:rsidP="00EF3A02">
      <w:r>
        <w:t>вкладов 24.02.2005 под номером 696).</w:t>
      </w:r>
    </w:p>
    <w:p w:rsidR="00EF3A02" w:rsidRDefault="00EF3A02" w:rsidP="00EF3A02">
      <w:r>
        <w:t xml:space="preserve">6) Расчетная небанковская кредитная организация «Платежный Центр» (общество </w:t>
      </w:r>
      <w:proofErr w:type="gramStart"/>
      <w:r>
        <w:t>с</w:t>
      </w:r>
      <w:proofErr w:type="gramEnd"/>
    </w:p>
    <w:p w:rsidR="00EF3A02" w:rsidRDefault="00EF3A02" w:rsidP="00EF3A02">
      <w:r>
        <w:t>ограниченной ответственностью), действующая на основании лицензии Банка России номер</w:t>
      </w:r>
    </w:p>
    <w:p w:rsidR="00EF3A02" w:rsidRDefault="00EF3A02" w:rsidP="00EF3A02">
      <w:r>
        <w:t>3166-к от 02.03.2009.</w:t>
      </w:r>
    </w:p>
    <w:p w:rsidR="00EF3A02" w:rsidRDefault="00EF3A02" w:rsidP="00EF3A02">
      <w:r>
        <w:t xml:space="preserve">Выбор Партнера при осуществлении расчетов с Заемщиком осуществляет Кредитор, исходя </w:t>
      </w:r>
      <w:proofErr w:type="gramStart"/>
      <w:r>
        <w:t>из</w:t>
      </w:r>
      <w:proofErr w:type="gramEnd"/>
    </w:p>
    <w:p w:rsidR="00EF3A02" w:rsidRDefault="00EF3A02" w:rsidP="00EF3A02">
      <w:r>
        <w:t>нагрузки Партнеров, выбранного Заемщиком способа предоставления/погашения Займа и иных</w:t>
      </w:r>
    </w:p>
    <w:p w:rsidR="00EF3A02" w:rsidRDefault="00EF3A02" w:rsidP="00EF3A02">
      <w:r>
        <w:t>параметров, определяемых Кредитором;</w:t>
      </w:r>
    </w:p>
    <w:p w:rsidR="00EF3A02" w:rsidRDefault="00EF3A02" w:rsidP="00EF3A02">
      <w:r>
        <w:t>Пеня – неустойка, подлежащая уплате Заемщиком за каждый день просрочки исполнения</w:t>
      </w:r>
    </w:p>
    <w:p w:rsidR="00EF3A02" w:rsidRDefault="00EF3A02" w:rsidP="00EF3A02">
      <w:r>
        <w:t>обязанности по возврату Займа, начиная со следующего дня после Дня погашения или Нового дня</w:t>
      </w:r>
    </w:p>
    <w:p w:rsidR="00EF3A02" w:rsidRDefault="00EF3A02" w:rsidP="00EF3A02">
      <w:r>
        <w:lastRenderedPageBreak/>
        <w:t>погашения;</w:t>
      </w:r>
    </w:p>
    <w:p w:rsidR="00EF3A02" w:rsidRDefault="00EF3A02" w:rsidP="00EF3A02">
      <w:r>
        <w:t xml:space="preserve">Платежный агент – организации, осуществляющие прием наличных денежных средств </w:t>
      </w:r>
      <w:proofErr w:type="gramStart"/>
      <w:r>
        <w:t>от</w:t>
      </w:r>
      <w:proofErr w:type="gramEnd"/>
    </w:p>
    <w:p w:rsidR="00EF3A02" w:rsidRDefault="00EF3A02" w:rsidP="00EF3A02">
      <w:r>
        <w:t>Заемщиков и их представителей в счет погашения задолженности перед Кредитором по Договорам</w:t>
      </w:r>
    </w:p>
    <w:p w:rsidR="00EF3A02" w:rsidRDefault="00EF3A02" w:rsidP="00EF3A02">
      <w:r>
        <w:t>займа. Платежными агентами являются компании</w:t>
      </w:r>
    </w:p>
    <w:p w:rsidR="00EF3A02" w:rsidRDefault="00EF3A02" w:rsidP="00EF3A02">
      <w:proofErr w:type="gramStart"/>
      <w:r>
        <w:t>1) ООО «Евросеть-Ритейл» (25284, Москва, ул. Беговая, д. 3, стр. 1, 36 этаж);</w:t>
      </w:r>
      <w:proofErr w:type="gramEnd"/>
    </w:p>
    <w:p w:rsidR="00EF3A02" w:rsidRDefault="00EF3A02" w:rsidP="00EF3A02">
      <w:r>
        <w:t>2) АО «Связной Логистика» (115280, г. Москва, ул. Ленинская Слобода, дом 26, помещение XII,</w:t>
      </w:r>
    </w:p>
    <w:p w:rsidR="00EF3A02" w:rsidRDefault="00EF3A02" w:rsidP="00EF3A02">
      <w:r>
        <w:t>комната 23).</w:t>
      </w:r>
    </w:p>
    <w:p w:rsidR="00EF3A02" w:rsidRDefault="00EF3A02" w:rsidP="00EF3A02">
      <w:r>
        <w:t xml:space="preserve">Правила – Правила предоставления займов МФК </w:t>
      </w:r>
      <w:proofErr w:type="spellStart"/>
      <w:r>
        <w:t>Турбозайм</w:t>
      </w:r>
      <w:proofErr w:type="spellEnd"/>
      <w:r>
        <w:t xml:space="preserve"> (ООО), утверждаемые Кредитором и</w:t>
      </w:r>
    </w:p>
    <w:p w:rsidR="00EF3A02" w:rsidRDefault="00EF3A02" w:rsidP="00EF3A02">
      <w:proofErr w:type="gramStart"/>
      <w:r>
        <w:t>размещаемые</w:t>
      </w:r>
      <w:proofErr w:type="gramEnd"/>
      <w:r>
        <w:t xml:space="preserve"> в открытом доступе на Сайте и в Личном кабинете;</w:t>
      </w:r>
    </w:p>
    <w:p w:rsidR="00EF3A02" w:rsidRDefault="00EF3A02" w:rsidP="00EF3A02">
      <w:r>
        <w:t xml:space="preserve">Правила комплексного обслуживания – Правила комплексного обслуживания МФК </w:t>
      </w:r>
      <w:proofErr w:type="spellStart"/>
      <w:r>
        <w:t>Турбозайм</w:t>
      </w:r>
      <w:proofErr w:type="spellEnd"/>
    </w:p>
    <w:p w:rsidR="00EF3A02" w:rsidRDefault="00EF3A02" w:rsidP="00EF3A02">
      <w:r>
        <w:t>(ООО), утверждаемые Кредитором и размещаемые в открытом доступе на Сайте и в Личном</w:t>
      </w:r>
    </w:p>
    <w:p w:rsidR="00EF3A02" w:rsidRDefault="00EF3A02" w:rsidP="00EF3A02">
      <w:proofErr w:type="gramStart"/>
      <w:r>
        <w:t>кабинете</w:t>
      </w:r>
      <w:proofErr w:type="gramEnd"/>
      <w:r>
        <w:t>;</w:t>
      </w:r>
    </w:p>
    <w:p w:rsidR="00EF3A02" w:rsidRDefault="00EF3A02" w:rsidP="00EF3A02">
      <w:r>
        <w:t>Проценты – плата за пользование суммой Займа, подлежащая уплате Заемщиком с учетом</w:t>
      </w:r>
    </w:p>
    <w:p w:rsidR="00EF3A02" w:rsidRDefault="00EF3A02" w:rsidP="00EF3A02">
      <w:r>
        <w:t>имеющихся скидок и специальных предложений, представленных Заемщику Кредитором в рамках</w:t>
      </w:r>
    </w:p>
    <w:p w:rsidR="00EF3A02" w:rsidRDefault="00EF3A02" w:rsidP="00EF3A02">
      <w:r>
        <w:t>существующих акций в порядке, предусмотренных соответствующими правилами акции;</w:t>
      </w:r>
    </w:p>
    <w:p w:rsidR="00EF3A02" w:rsidRDefault="00EF3A02" w:rsidP="00EF3A02">
      <w:r>
        <w:t>Сайт – сайт в сети Интернет, доступ к которому осуществляется по адресу https://turbozaim.ru и</w:t>
      </w:r>
    </w:p>
    <w:p w:rsidR="00EF3A02" w:rsidRDefault="00EF3A02" w:rsidP="00EF3A02">
      <w:r>
        <w:t>https://турбозайм</w:t>
      </w:r>
      <w:proofErr w:type="gramStart"/>
      <w:r>
        <w:t>.р</w:t>
      </w:r>
      <w:proofErr w:type="gramEnd"/>
      <w:r>
        <w:t>ф;</w:t>
      </w:r>
    </w:p>
    <w:p w:rsidR="00EF3A02" w:rsidRDefault="00EF3A02" w:rsidP="00EF3A02">
      <w:r>
        <w:t>Сервис – размещенный в Личном кабинете онлайн-сервис, позволяющий Заемщикам дистанционно</w:t>
      </w:r>
    </w:p>
    <w:p w:rsidR="00EF3A02" w:rsidRDefault="00EF3A02" w:rsidP="00EF3A02">
      <w:r>
        <w:t xml:space="preserve">оформлять Заявки на получение Займа, а также взаимодействовать с Кредитором </w:t>
      </w:r>
      <w:proofErr w:type="gramStart"/>
      <w:r>
        <w:t>в</w:t>
      </w:r>
      <w:proofErr w:type="gramEnd"/>
      <w:r>
        <w:t xml:space="preserve"> электронной</w:t>
      </w:r>
    </w:p>
    <w:p w:rsidR="00EF3A02" w:rsidRDefault="00EF3A02" w:rsidP="00EF3A02">
      <w:r>
        <w:t>форме;</w:t>
      </w:r>
    </w:p>
    <w:p w:rsidR="00EF3A02" w:rsidRDefault="00EF3A02" w:rsidP="00EF3A02">
      <w:r>
        <w:t>Сторона (Стороны) – Заемщик и Кредитор, упоминаемые по отдельности или вместе;</w:t>
      </w:r>
    </w:p>
    <w:p w:rsidR="00EF3A02" w:rsidRDefault="00EF3A02" w:rsidP="00EF3A02">
      <w:r>
        <w:t>Счет Заемщика – банковский счет или лицевой счет, предназначенный для учета остатка</w:t>
      </w:r>
    </w:p>
    <w:p w:rsidR="00EF3A02" w:rsidRDefault="00EF3A02" w:rsidP="00EF3A02">
      <w:r>
        <w:t xml:space="preserve">электронных денежных средств, реквизиты </w:t>
      </w:r>
      <w:proofErr w:type="gramStart"/>
      <w:r>
        <w:t>которого</w:t>
      </w:r>
      <w:proofErr w:type="gramEnd"/>
      <w:r>
        <w:t xml:space="preserve"> были предоставлены Заемщиком Кредитору;</w:t>
      </w:r>
    </w:p>
    <w:p w:rsidR="00EF3A02" w:rsidRDefault="00EF3A02" w:rsidP="00EF3A02">
      <w:r>
        <w:t>Счет Кредитора – банковский счет или лицевой счет, предназначенный для учета остатка</w:t>
      </w:r>
    </w:p>
    <w:p w:rsidR="00EF3A02" w:rsidRDefault="00EF3A02" w:rsidP="00EF3A02">
      <w:r>
        <w:t xml:space="preserve">электронных денежных средств, </w:t>
      </w:r>
      <w:proofErr w:type="gramStart"/>
      <w:r>
        <w:t>используемый</w:t>
      </w:r>
      <w:proofErr w:type="gramEnd"/>
      <w:r>
        <w:t xml:space="preserve"> Кредитором для перевода денежных средств</w:t>
      </w:r>
    </w:p>
    <w:p w:rsidR="00EF3A02" w:rsidRDefault="00EF3A02" w:rsidP="00EF3A02">
      <w:r>
        <w:t>Заемщику;</w:t>
      </w:r>
    </w:p>
    <w:p w:rsidR="00EF3A02" w:rsidRDefault="00EF3A02" w:rsidP="00EF3A02">
      <w:r>
        <w:t xml:space="preserve">Успешный контакт – в целях осуществления взаимодействия с Заемщиком (должником) </w:t>
      </w:r>
      <w:proofErr w:type="gramStart"/>
      <w:r>
        <w:t>по</w:t>
      </w:r>
      <w:proofErr w:type="gramEnd"/>
    </w:p>
    <w:p w:rsidR="00EF3A02" w:rsidRDefault="00EF3A02" w:rsidP="00EF3A02">
      <w:r>
        <w:lastRenderedPageBreak/>
        <w:t xml:space="preserve">инициативе Кредитора или лица, действующего от его имени и (или) в его интересах </w:t>
      </w:r>
      <w:proofErr w:type="gramStart"/>
      <w:r>
        <w:t>успешным</w:t>
      </w:r>
      <w:proofErr w:type="gramEnd"/>
    </w:p>
    <w:p w:rsidR="00EF3A02" w:rsidRDefault="00EF3A02" w:rsidP="00EF3A02">
      <w:r>
        <w:t xml:space="preserve">считается тот контакт, в котором Кредитор или лицо, действующее от его имени и (или)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EF3A02" w:rsidRDefault="00EF3A02" w:rsidP="00EF3A02">
      <w:proofErr w:type="gramStart"/>
      <w:r>
        <w:t>интересах</w:t>
      </w:r>
      <w:proofErr w:type="gramEnd"/>
      <w:r>
        <w:t xml:space="preserve"> представился, озвучил цель звонка, получил обратную связь от Заемщика (должника).</w:t>
      </w:r>
    </w:p>
    <w:p w:rsidR="00EF3A02" w:rsidRDefault="00EF3A02" w:rsidP="00EF3A02">
      <w:r>
        <w:t>Если связь оборвалась, трубка была повешена до выполнения данных действий, такой контакт не</w:t>
      </w:r>
    </w:p>
    <w:p w:rsidR="00EF3A02" w:rsidRDefault="00EF3A02" w:rsidP="00EF3A02">
      <w:r>
        <w:t>считается успешным. Если Заемщик (должник) сам просил перезвонить или сам позвонил, такой</w:t>
      </w:r>
    </w:p>
    <w:p w:rsidR="00EF3A02" w:rsidRDefault="00EF3A02" w:rsidP="00EF3A02">
      <w:r>
        <w:t xml:space="preserve">контакт также не считается успешным в целях исполнения ограничения по </w:t>
      </w:r>
      <w:proofErr w:type="gramStart"/>
      <w:r>
        <w:t>максимальному</w:t>
      </w:r>
      <w:proofErr w:type="gramEnd"/>
    </w:p>
    <w:p w:rsidR="00EF3A02" w:rsidRDefault="00EF3A02" w:rsidP="00EF3A02">
      <w:r>
        <w:t>количеству звонков, установленному в Индивидуальных условиях.</w:t>
      </w:r>
    </w:p>
    <w:p w:rsidR="00EF3A02" w:rsidRDefault="00EF3A02" w:rsidP="00EF3A02">
      <w:r>
        <w:t>Электронный кошелек – привязанное к лицевому счету Заемщика электронное средство платежа,</w:t>
      </w:r>
    </w:p>
    <w:p w:rsidR="00EF3A02" w:rsidRDefault="00EF3A02" w:rsidP="00EF3A02">
      <w:proofErr w:type="gramStart"/>
      <w:r>
        <w:t>предоставленное</w:t>
      </w:r>
      <w:proofErr w:type="gramEnd"/>
      <w:r>
        <w:t xml:space="preserve"> Заемщику Партнером или контрагентом Партнера, используемое Заемщиком для</w:t>
      </w:r>
    </w:p>
    <w:p w:rsidR="00EF3A02" w:rsidRDefault="00EF3A02" w:rsidP="00EF3A02">
      <w:r>
        <w:t>получения Займа и/или погашения Задолженности;</w:t>
      </w:r>
    </w:p>
    <w:p w:rsidR="00EF3A02" w:rsidRDefault="00EF3A02" w:rsidP="00EF3A02">
      <w:r>
        <w:t>Иные термины и выражения, используемые в настоящем документе, имеют значение, которое</w:t>
      </w:r>
    </w:p>
    <w:p w:rsidR="00EF3A02" w:rsidRDefault="00EF3A02" w:rsidP="00EF3A02">
      <w:r>
        <w:t>придается им в соответствующих законах и иных нормативных актах Российской Федерации.</w:t>
      </w:r>
    </w:p>
    <w:p w:rsidR="00EF3A02" w:rsidRDefault="00EF3A02" w:rsidP="00EF3A02">
      <w:r>
        <w:t>II. ОБЩИЕ ПОЛОЖЕНИЯ</w:t>
      </w:r>
    </w:p>
    <w:p w:rsidR="00EF3A02" w:rsidRDefault="00EF3A02" w:rsidP="00EF3A02">
      <w:r>
        <w:t xml:space="preserve">2.1. Виды потребительских займов, предоставляемых Обществом Заемщику, представлены </w:t>
      </w:r>
      <w:proofErr w:type="gramStart"/>
      <w:r>
        <w:t>в</w:t>
      </w:r>
      <w:proofErr w:type="gramEnd"/>
    </w:p>
    <w:p w:rsidR="00EF3A02" w:rsidRDefault="00EF3A02" w:rsidP="00EF3A02">
      <w:proofErr w:type="gramStart"/>
      <w:r>
        <w:t>Приложении</w:t>
      </w:r>
      <w:proofErr w:type="gramEnd"/>
      <w:r>
        <w:t xml:space="preserve"> №1 к настоящим Общим условиям.</w:t>
      </w:r>
    </w:p>
    <w:p w:rsidR="00EF3A02" w:rsidRDefault="00EF3A02" w:rsidP="00EF3A02">
      <w:r>
        <w:t>2.2. Общие условия договора определяют права и обязанности Сторон в процессе заключения,</w:t>
      </w:r>
    </w:p>
    <w:p w:rsidR="00EF3A02" w:rsidRDefault="00EF3A02" w:rsidP="00EF3A02">
      <w:r>
        <w:t xml:space="preserve">исполнения, изменения и прекращения Договора займа. Общие условия договора наряду </w:t>
      </w:r>
      <w:proofErr w:type="gramStart"/>
      <w:r>
        <w:t>с</w:t>
      </w:r>
      <w:proofErr w:type="gramEnd"/>
    </w:p>
    <w:p w:rsidR="00EF3A02" w:rsidRDefault="00EF3A02" w:rsidP="00EF3A02">
      <w:r>
        <w:t>Индивидуальными условиями договора являются неотъемлемой частью Договора займа.</w:t>
      </w:r>
    </w:p>
    <w:p w:rsidR="00EF3A02" w:rsidRDefault="00EF3A02" w:rsidP="00EF3A02">
      <w:r>
        <w:t>2.3. Акцепт Индивидуальных условий договора и Общих условий договора осуществляется</w:t>
      </w:r>
    </w:p>
    <w:p w:rsidR="00EF3A02" w:rsidRDefault="00EF3A02" w:rsidP="00EF3A02">
      <w:r>
        <w:t>Заемщиком посредством подписания Индивидуальных условий договора с использованием АСП</w:t>
      </w:r>
    </w:p>
    <w:p w:rsidR="00EF3A02" w:rsidRDefault="00EF3A02" w:rsidP="00EF3A02">
      <w:r>
        <w:t>Заемщика/проставления личной подписи/совершения конклюдентных действий, предусмотренных</w:t>
      </w:r>
    </w:p>
    <w:p w:rsidR="00EF3A02" w:rsidRDefault="00EF3A02" w:rsidP="00EF3A02">
      <w:r>
        <w:t>Правилами. При этом Договор займа считается заключенным Сторонами с момента предоставления</w:t>
      </w:r>
    </w:p>
    <w:p w:rsidR="00EF3A02" w:rsidRDefault="00EF3A02" w:rsidP="00EF3A02">
      <w:r>
        <w:t>Заемщику суммы Займа. До момента предоставления суммы Займа Заемщику все действия</w:t>
      </w:r>
    </w:p>
    <w:p w:rsidR="00EF3A02" w:rsidRDefault="00EF3A02" w:rsidP="00EF3A02">
      <w:r>
        <w:t>Заемщика, предшествующие подписанию/акцепту Индивидуальных условий договора, не влекут</w:t>
      </w:r>
    </w:p>
    <w:p w:rsidR="00EF3A02" w:rsidRDefault="00EF3A02" w:rsidP="00EF3A02">
      <w:r>
        <w:t>юридических последствий.</w:t>
      </w:r>
    </w:p>
    <w:p w:rsidR="00EF3A02" w:rsidRDefault="00EF3A02" w:rsidP="00EF3A02">
      <w:r>
        <w:t>2.4. Кредитор вправе в одностороннем порядке вносить изменения в Общие условия договора</w:t>
      </w:r>
    </w:p>
    <w:p w:rsidR="00EF3A02" w:rsidRDefault="00EF3A02" w:rsidP="00EF3A02">
      <w:r>
        <w:t xml:space="preserve">при условии, что соответствующие изменения не повлекут за собой возникновение </w:t>
      </w:r>
      <w:proofErr w:type="gramStart"/>
      <w:r>
        <w:t>новых</w:t>
      </w:r>
      <w:proofErr w:type="gramEnd"/>
      <w:r>
        <w:t xml:space="preserve"> или</w:t>
      </w:r>
    </w:p>
    <w:p w:rsidR="00EF3A02" w:rsidRDefault="00EF3A02" w:rsidP="00EF3A02">
      <w:r>
        <w:lastRenderedPageBreak/>
        <w:t>увеличение размера существующих денежных обязательств Заемщика по Договору займа. В случае</w:t>
      </w:r>
    </w:p>
    <w:p w:rsidR="00EF3A02" w:rsidRDefault="00EF3A02" w:rsidP="00EF3A02">
      <w:r>
        <w:t>внесения изменений в Общие условия договора они становятся обязательными для Сторон со дня</w:t>
      </w:r>
    </w:p>
    <w:p w:rsidR="00EF3A02" w:rsidRDefault="00EF3A02" w:rsidP="00EF3A02">
      <w:r>
        <w:t>размещения новой редакции Общих условий договора на Сайте по адресу https://turbozaim.ru/terms.</w:t>
      </w:r>
    </w:p>
    <w:p w:rsidR="00EF3A02" w:rsidRDefault="00EF3A02" w:rsidP="00EF3A02">
      <w:r>
        <w:t>III. ПРОЦЕНТЫ ЗА ПОЛЬЗОВАНИЕ ЗАЙМОМ</w:t>
      </w:r>
    </w:p>
    <w:p w:rsidR="00EF3A02" w:rsidRDefault="00EF3A02" w:rsidP="00EF3A02">
      <w:r>
        <w:t>3.1. Заемщик, акцептовавший Индивидуальные условия договора и получивший сумму Займа,</w:t>
      </w:r>
    </w:p>
    <w:p w:rsidR="00EF3A02" w:rsidRDefault="00EF3A02" w:rsidP="00EF3A02">
      <w:proofErr w:type="gramStart"/>
      <w:r>
        <w:t>обязан</w:t>
      </w:r>
      <w:proofErr w:type="gramEnd"/>
      <w:r>
        <w:t xml:space="preserve"> вернуть сумму Займа, а также уплатить начисленные на нее Проценты в соответствии с</w:t>
      </w:r>
    </w:p>
    <w:p w:rsidR="00EF3A02" w:rsidRDefault="00EF3A02" w:rsidP="00EF3A02">
      <w:r>
        <w:t>условиями Договора займа. Процентная ставка, подлежащая применению к Договору займа, а также</w:t>
      </w:r>
    </w:p>
    <w:p w:rsidR="00EF3A02" w:rsidRDefault="00EF3A02" w:rsidP="00EF3A02">
      <w:r>
        <w:t>порядок начисления Процентов определяется Индивидуальными условиями договора.</w:t>
      </w:r>
    </w:p>
    <w:p w:rsidR="00EF3A02" w:rsidRDefault="00EF3A02" w:rsidP="00EF3A02">
      <w:r>
        <w:t>3.2. Момент предоставления Займа Заемщику зависит от способа предоставления Займа:</w:t>
      </w:r>
    </w:p>
    <w:p w:rsidR="00EF3A02" w:rsidRDefault="00EF3A02" w:rsidP="00EF3A02">
      <w:r>
        <w:t>- если Заем предоставляется Заемщику посредством перечисления денежных средств</w:t>
      </w:r>
    </w:p>
    <w:p w:rsidR="00EF3A02" w:rsidRDefault="00EF3A02" w:rsidP="00EF3A02">
      <w:r>
        <w:t>на Счет Заемщика/Лицевой счет, моментом предоставления Займа Заемщику</w:t>
      </w:r>
    </w:p>
    <w:p w:rsidR="00EF3A02" w:rsidRDefault="00EF3A02" w:rsidP="00EF3A02">
      <w:r>
        <w:t>признается момент зачисления соответствующей суммы денежных средств на Счет</w:t>
      </w:r>
    </w:p>
    <w:p w:rsidR="00EF3A02" w:rsidRDefault="00EF3A02" w:rsidP="00EF3A02">
      <w:r>
        <w:t>Заемщика/Лицевой счет;</w:t>
      </w:r>
    </w:p>
    <w:p w:rsidR="00EF3A02" w:rsidRDefault="00EF3A02" w:rsidP="00EF3A02">
      <w:r>
        <w:t>- если Заем предоставляется Заемщику посредством перечисления денежных средств</w:t>
      </w:r>
    </w:p>
    <w:p w:rsidR="00EF3A02" w:rsidRDefault="00EF3A02" w:rsidP="00EF3A02">
      <w:r>
        <w:t>на Карту Заемщика, моментом предоставления Займа Заемщику признается момент</w:t>
      </w:r>
    </w:p>
    <w:p w:rsidR="00EF3A02" w:rsidRDefault="00EF3A02" w:rsidP="00EF3A02">
      <w:r>
        <w:t>пополнения баланса указанной Карты;</w:t>
      </w:r>
    </w:p>
    <w:p w:rsidR="00EF3A02" w:rsidRDefault="00EF3A02" w:rsidP="00EF3A02">
      <w:r>
        <w:t xml:space="preserve">- если Заем предоставляется Заемщику посредством перевода денежных средств </w:t>
      </w:r>
      <w:proofErr w:type="gramStart"/>
      <w:r>
        <w:t>без</w:t>
      </w:r>
      <w:proofErr w:type="gramEnd"/>
    </w:p>
    <w:p w:rsidR="00EF3A02" w:rsidRDefault="00EF3A02" w:rsidP="00EF3A02">
      <w:r>
        <w:t>открытия банковского счета или выдачи наличных, моментом предоставления Займа</w:t>
      </w:r>
    </w:p>
    <w:p w:rsidR="00EF3A02" w:rsidRDefault="00EF3A02" w:rsidP="00EF3A02">
      <w:r>
        <w:t>Заемщику признается момент непосредственного получения Заемщиком суммы Займа.</w:t>
      </w:r>
    </w:p>
    <w:p w:rsidR="00EF3A02" w:rsidRDefault="00EF3A02" w:rsidP="00EF3A02">
      <w:r>
        <w:t>3.3. Поскольку не доказано иное, днем предоставления Займа Заемщику считается день,</w:t>
      </w:r>
    </w:p>
    <w:p w:rsidR="00EF3A02" w:rsidRDefault="00EF3A02" w:rsidP="00EF3A02">
      <w:proofErr w:type="gramStart"/>
      <w:r>
        <w:t>следующий</w:t>
      </w:r>
      <w:proofErr w:type="gramEnd"/>
      <w:r>
        <w:t xml:space="preserve"> за днем списания денежных средств со Счета Кредитора.</w:t>
      </w:r>
    </w:p>
    <w:p w:rsidR="00EF3A02" w:rsidRDefault="00EF3A02" w:rsidP="00EF3A02">
      <w:r>
        <w:t>IV. ПОРЯДОК РАСЧЕТОВ</w:t>
      </w:r>
    </w:p>
    <w:p w:rsidR="00EF3A02" w:rsidRDefault="00EF3A02" w:rsidP="00EF3A02">
      <w:r>
        <w:t>4.1. Способ предоставления Займа определяется Заемщиком самостоятельно в порядке,</w:t>
      </w:r>
    </w:p>
    <w:p w:rsidR="00EF3A02" w:rsidRDefault="00EF3A02" w:rsidP="00EF3A02">
      <w:proofErr w:type="gramStart"/>
      <w:r>
        <w:t>предусмотренном</w:t>
      </w:r>
      <w:proofErr w:type="gramEnd"/>
      <w:r>
        <w:t xml:space="preserve"> </w:t>
      </w:r>
      <w:proofErr w:type="spellStart"/>
      <w:r>
        <w:t>п.п</w:t>
      </w:r>
      <w:proofErr w:type="spellEnd"/>
      <w:r>
        <w:t>. 1.8–1.15 Правил. Информация о соответствующих способах предоставления</w:t>
      </w:r>
    </w:p>
    <w:p w:rsidR="00EF3A02" w:rsidRDefault="00EF3A02" w:rsidP="00EF3A02">
      <w:proofErr w:type="gramStart"/>
      <w:r>
        <w:t>Займа (в частности, о местонахождении организаций, в которых Заемщиком может быть получена</w:t>
      </w:r>
      <w:proofErr w:type="gramEnd"/>
    </w:p>
    <w:p w:rsidR="00EF3A02" w:rsidRDefault="00EF3A02" w:rsidP="00EF3A02">
      <w:r>
        <w:t>сумма Займа, а также сведения о документах, необходимых для ее получения) размещена на Сайте</w:t>
      </w:r>
    </w:p>
    <w:p w:rsidR="00EF3A02" w:rsidRDefault="00EF3A02" w:rsidP="00EF3A02">
      <w:r>
        <w:lastRenderedPageBreak/>
        <w:t xml:space="preserve">и постоянно </w:t>
      </w:r>
      <w:proofErr w:type="gramStart"/>
      <w:r>
        <w:t>доступна</w:t>
      </w:r>
      <w:proofErr w:type="gramEnd"/>
      <w:r>
        <w:t xml:space="preserve"> для ознакомления по адресу https://turbozaim.ru/loans/get-loan.</w:t>
      </w:r>
    </w:p>
    <w:p w:rsidR="00EF3A02" w:rsidRDefault="00EF3A02" w:rsidP="00EF3A02">
      <w:r>
        <w:t>4.2. Актуальный перечень способов погашения Задолженности приведен на Сайте и постоянно</w:t>
      </w:r>
    </w:p>
    <w:p w:rsidR="00EF3A02" w:rsidRDefault="00EF3A02" w:rsidP="00EF3A02">
      <w:proofErr w:type="gramStart"/>
      <w:r>
        <w:t>доступен</w:t>
      </w:r>
      <w:proofErr w:type="gramEnd"/>
      <w:r>
        <w:t xml:space="preserve"> для ознакомления по адресу https://turbozaim.ru/loans/pay-loan/. Стороны соглашаются с</w:t>
      </w:r>
    </w:p>
    <w:p w:rsidR="00EF3A02" w:rsidRDefault="00EF3A02" w:rsidP="00EF3A02">
      <w:r>
        <w:t>тем, что Кредитор не может гарантировать постоянную доступность всех способов погашения</w:t>
      </w:r>
    </w:p>
    <w:p w:rsidR="00EF3A02" w:rsidRDefault="00EF3A02" w:rsidP="00EF3A02">
      <w:r>
        <w:t xml:space="preserve">Задолженности, которые являются доступными в момент акцепта Заемщиком </w:t>
      </w:r>
      <w:proofErr w:type="gramStart"/>
      <w:r>
        <w:t>Индивидуальных</w:t>
      </w:r>
      <w:proofErr w:type="gramEnd"/>
    </w:p>
    <w:p w:rsidR="00EF3A02" w:rsidRDefault="00EF3A02" w:rsidP="00EF3A02">
      <w:r>
        <w:t xml:space="preserve">условий договора. Если бесплатный способ погашения Задолженности, указанный </w:t>
      </w:r>
      <w:proofErr w:type="gramStart"/>
      <w:r>
        <w:t>в</w:t>
      </w:r>
      <w:proofErr w:type="gramEnd"/>
    </w:p>
    <w:p w:rsidR="00EF3A02" w:rsidRDefault="00EF3A02" w:rsidP="00EF3A02">
      <w:r>
        <w:t xml:space="preserve">Индивидуальных </w:t>
      </w:r>
      <w:proofErr w:type="gramStart"/>
      <w:r>
        <w:t>условиях</w:t>
      </w:r>
      <w:proofErr w:type="gramEnd"/>
      <w:r>
        <w:t xml:space="preserve"> договора, больше не является доступным в месте нахождения Заемщика</w:t>
      </w:r>
    </w:p>
    <w:p w:rsidR="00EF3A02" w:rsidRDefault="00EF3A02" w:rsidP="00EF3A02">
      <w:r>
        <w:t>(например, в связи с прекращением приема платежей Платежным агентом), Кредитор уведомляет</w:t>
      </w:r>
    </w:p>
    <w:p w:rsidR="00EF3A02" w:rsidRDefault="00EF3A02" w:rsidP="00EF3A02">
      <w:r>
        <w:t>Заемщика о новом способе бесплатного погашения Задолженности посредством размещения</w:t>
      </w:r>
    </w:p>
    <w:p w:rsidR="00EF3A02" w:rsidRDefault="00EF3A02" w:rsidP="00EF3A02">
      <w:r>
        <w:t>соответствующей информации на Сайте/направления Заемщику уведомления в Личном кабинете.</w:t>
      </w:r>
    </w:p>
    <w:p w:rsidR="00EF3A02" w:rsidRDefault="00EF3A02" w:rsidP="00EF3A02">
      <w:r>
        <w:t>4.3. Если иное не предусмотрено настоящими Общими условиями, в целях погашения</w:t>
      </w:r>
    </w:p>
    <w:p w:rsidR="00EF3A02" w:rsidRDefault="00EF3A02" w:rsidP="00EF3A02">
      <w:r>
        <w:t>Задолженности Заемщик выбирает в своем Личном кабинете опцию «Погашение» и приемлемый</w:t>
      </w:r>
    </w:p>
    <w:p w:rsidR="00EF3A02" w:rsidRDefault="00EF3A02" w:rsidP="00EF3A02">
      <w:r>
        <w:t>для него способ погашения Задолженности. В результате этого действия Заемщик</w:t>
      </w:r>
    </w:p>
    <w:p w:rsidR="00EF3A02" w:rsidRDefault="00EF3A02" w:rsidP="00EF3A02">
      <w:r>
        <w:t>перенаправляется Системой в информационную систему Партнера, с использованием которой</w:t>
      </w:r>
    </w:p>
    <w:p w:rsidR="00EF3A02" w:rsidRDefault="00EF3A02" w:rsidP="00EF3A02">
      <w:r>
        <w:t xml:space="preserve">Заемщик получает сведения, необходимые для осуществления платежа выбранным способом, </w:t>
      </w:r>
      <w:proofErr w:type="gramStart"/>
      <w:r>
        <w:t>в</w:t>
      </w:r>
      <w:proofErr w:type="gramEnd"/>
    </w:p>
    <w:p w:rsidR="00EF3A02" w:rsidRDefault="00EF3A02" w:rsidP="00EF3A02">
      <w:r>
        <w:t>частности, сведения об уникальном идентификаторе платежа, без которого платеж не может быть</w:t>
      </w:r>
    </w:p>
    <w:p w:rsidR="00EF3A02" w:rsidRDefault="00EF3A02" w:rsidP="00EF3A02">
      <w:proofErr w:type="gramStart"/>
      <w:r>
        <w:t>идентифицирован Кредитором и соответственно зачтен в счет погашения Задолженности.</w:t>
      </w:r>
      <w:proofErr w:type="gramEnd"/>
    </w:p>
    <w:p w:rsidR="00EF3A02" w:rsidRDefault="00EF3A02" w:rsidP="00EF3A02">
      <w:r>
        <w:t xml:space="preserve">Используя полученный уникальный идентификатор, </w:t>
      </w:r>
      <w:proofErr w:type="gramStart"/>
      <w:r>
        <w:t>Заемщик</w:t>
      </w:r>
      <w:proofErr w:type="gramEnd"/>
      <w:r>
        <w:t xml:space="preserve"> может погасить Задолженность в</w:t>
      </w:r>
    </w:p>
    <w:p w:rsidR="00EF3A02" w:rsidRDefault="00EF3A02" w:rsidP="00EF3A02">
      <w:proofErr w:type="gramStart"/>
      <w:r>
        <w:t>соответствии</w:t>
      </w:r>
      <w:proofErr w:type="gramEnd"/>
      <w:r>
        <w:t xml:space="preserve"> с выбранным способом платежа посредством перечисления средств Партнеру,</w:t>
      </w:r>
    </w:p>
    <w:p w:rsidR="00EF3A02" w:rsidRDefault="00EF3A02" w:rsidP="00EF3A02">
      <w:r>
        <w:t>уполномоченному на прием платежей в пользу Кредитора.</w:t>
      </w:r>
    </w:p>
    <w:p w:rsidR="00EF3A02" w:rsidRDefault="00EF3A02" w:rsidP="00EF3A02">
      <w:r>
        <w:t>В случае участия Заемщика в акции, предполагающей предоставление скидки на сумму</w:t>
      </w:r>
    </w:p>
    <w:p w:rsidR="00EF3A02" w:rsidRDefault="00EF3A02" w:rsidP="00EF3A02">
      <w:r>
        <w:t>начисленных Процентов при погашении Задолженности, в информационной системе Партнера</w:t>
      </w:r>
    </w:p>
    <w:p w:rsidR="00EF3A02" w:rsidRDefault="00EF3A02" w:rsidP="00EF3A02">
      <w:r>
        <w:t>сразу указывается итоговая сумма Задолженности, подлежащая уплате Заемщиком, с учетом</w:t>
      </w:r>
    </w:p>
    <w:p w:rsidR="00EF3A02" w:rsidRDefault="00EF3A02" w:rsidP="00EF3A02">
      <w:r>
        <w:t>примененной скидки согласно условиям соответствующей акции.</w:t>
      </w:r>
    </w:p>
    <w:p w:rsidR="00EF3A02" w:rsidRDefault="00EF3A02" w:rsidP="00EF3A02">
      <w:r>
        <w:t>4.4. Если Заемщик осуществляет погашение Задолженности в порядке, предусмотренном п. 4.3</w:t>
      </w:r>
    </w:p>
    <w:p w:rsidR="00EF3A02" w:rsidRDefault="00EF3A02" w:rsidP="00EF3A02">
      <w:r>
        <w:t xml:space="preserve">Общих условий, моментом исполнения соответствующих денежных обязательств Заемщика </w:t>
      </w:r>
      <w:proofErr w:type="gramStart"/>
      <w:r>
        <w:t>перед</w:t>
      </w:r>
      <w:proofErr w:type="gramEnd"/>
    </w:p>
    <w:p w:rsidR="00EF3A02" w:rsidRDefault="00EF3A02" w:rsidP="00EF3A02">
      <w:r>
        <w:t>Кредитором считается:</w:t>
      </w:r>
    </w:p>
    <w:p w:rsidR="00EF3A02" w:rsidRDefault="00EF3A02" w:rsidP="00EF3A02">
      <w:r>
        <w:lastRenderedPageBreak/>
        <w:t xml:space="preserve">- момент внесения наличных денежных средств </w:t>
      </w:r>
      <w:proofErr w:type="gramStart"/>
      <w:r>
        <w:t>выбранному</w:t>
      </w:r>
      <w:proofErr w:type="gramEnd"/>
      <w:r>
        <w:t xml:space="preserve"> Заемщиком платежному</w:t>
      </w:r>
    </w:p>
    <w:p w:rsidR="00EF3A02" w:rsidRDefault="00EF3A02" w:rsidP="00EF3A02">
      <w:proofErr w:type="gramStart"/>
      <w:r>
        <w:t>агенту или субагенту (например, если денежные средства вносятся с использованием</w:t>
      </w:r>
      <w:proofErr w:type="gramEnd"/>
    </w:p>
    <w:p w:rsidR="00EF3A02" w:rsidRDefault="00EF3A02" w:rsidP="00EF3A02">
      <w:r>
        <w:t>платежного терминала);</w:t>
      </w:r>
    </w:p>
    <w:p w:rsidR="00EF3A02" w:rsidRDefault="00EF3A02" w:rsidP="00EF3A02">
      <w:proofErr w:type="gramStart"/>
      <w:r>
        <w:t>- момент уменьшения остатка денежных средств на балансе банковской карты (при</w:t>
      </w:r>
      <w:proofErr w:type="gramEnd"/>
    </w:p>
    <w:p w:rsidR="00EF3A02" w:rsidRDefault="00EF3A02" w:rsidP="00EF3A02">
      <w:proofErr w:type="gramStart"/>
      <w:r>
        <w:t>осуществлении</w:t>
      </w:r>
      <w:proofErr w:type="gramEnd"/>
      <w:r>
        <w:t xml:space="preserve"> перевода с использованием платежной карты);</w:t>
      </w:r>
    </w:p>
    <w:p w:rsidR="00EF3A02" w:rsidRDefault="00EF3A02" w:rsidP="00EF3A02">
      <w:proofErr w:type="gramStart"/>
      <w:r>
        <w:t>- момент уменьшения доступного остатка по Счету Заемщика (например, в случае</w:t>
      </w:r>
      <w:proofErr w:type="gramEnd"/>
    </w:p>
    <w:p w:rsidR="00EF3A02" w:rsidRDefault="00EF3A02" w:rsidP="00EF3A02">
      <w:r>
        <w:t>использования счета, предназначенного для учета электронных денежных средств).</w:t>
      </w:r>
    </w:p>
    <w:p w:rsidR="00EF3A02" w:rsidRDefault="00EF3A02" w:rsidP="00EF3A02">
      <w:r>
        <w:t xml:space="preserve">4.5. Положения </w:t>
      </w:r>
      <w:proofErr w:type="spellStart"/>
      <w:r>
        <w:t>п.п</w:t>
      </w:r>
      <w:proofErr w:type="spellEnd"/>
      <w:r>
        <w:t>. 4.3 – 4.4 не применяются в тех случаях, когда Задолженность погашается</w:t>
      </w:r>
    </w:p>
    <w:p w:rsidR="00EF3A02" w:rsidRDefault="00EF3A02" w:rsidP="00EF3A02">
      <w:r>
        <w:t>посредством перевода денежных средств непосредственно на расчетный счет Кредитора, в том</w:t>
      </w:r>
    </w:p>
    <w:p w:rsidR="00EF3A02" w:rsidRDefault="00EF3A02" w:rsidP="00EF3A02">
      <w:proofErr w:type="gramStart"/>
      <w:r>
        <w:t>числе</w:t>
      </w:r>
      <w:proofErr w:type="gramEnd"/>
      <w:r>
        <w:t>, с использованием систем дистанционного банковского обслуживания. В таком случае</w:t>
      </w:r>
    </w:p>
    <w:p w:rsidR="00EF3A02" w:rsidRDefault="00EF3A02" w:rsidP="00EF3A02">
      <w:r>
        <w:t xml:space="preserve">Заемщик погашает Задолженность без получения уникального идентификатора в </w:t>
      </w:r>
      <w:proofErr w:type="gramStart"/>
      <w:r>
        <w:t>информационной</w:t>
      </w:r>
      <w:proofErr w:type="gramEnd"/>
    </w:p>
    <w:p w:rsidR="00EF3A02" w:rsidRDefault="00EF3A02" w:rsidP="00EF3A02">
      <w:r>
        <w:t>системе Партнера, используя вместо него номер Договора займа, который включается в текст</w:t>
      </w:r>
    </w:p>
    <w:p w:rsidR="00EF3A02" w:rsidRDefault="00EF3A02" w:rsidP="00EF3A02">
      <w:r>
        <w:t>Договора займа, а также отображается в Личном кабинете Заемщика.</w:t>
      </w:r>
    </w:p>
    <w:p w:rsidR="00EF3A02" w:rsidRDefault="00EF3A02" w:rsidP="00EF3A02">
      <w:r>
        <w:t>4.6. Если Заемщик осуществляет погашение Задолженности в порядке, предусмотренном п. 4.5,</w:t>
      </w:r>
    </w:p>
    <w:p w:rsidR="00EF3A02" w:rsidRDefault="00EF3A02" w:rsidP="00EF3A02">
      <w:r>
        <w:t>моментом исполнения денежных обязательств Заемщика перед Кредитором считается момент</w:t>
      </w:r>
    </w:p>
    <w:p w:rsidR="00EF3A02" w:rsidRDefault="00EF3A02" w:rsidP="00EF3A02">
      <w:proofErr w:type="gramStart"/>
      <w:r>
        <w:t>поступления денежных средств на банковский счет Кредитора (в случае, если плательщика средств</w:t>
      </w:r>
      <w:proofErr w:type="gramEnd"/>
    </w:p>
    <w:p w:rsidR="00EF3A02" w:rsidRDefault="00EF3A02" w:rsidP="00EF3A02">
      <w:r>
        <w:t>- Заемщика и получателя средств - Кредитора обслуживает один оператор по переводу денежных</w:t>
      </w:r>
    </w:p>
    <w:p w:rsidR="00EF3A02" w:rsidRDefault="00EF3A02" w:rsidP="00EF3A02">
      <w:r>
        <w:t>средств) или на корреспондентский счет банка, в котором открыт расчетный счет Кредитора (</w:t>
      </w:r>
      <w:proofErr w:type="gramStart"/>
      <w:r>
        <w:t>в</w:t>
      </w:r>
      <w:proofErr w:type="gramEnd"/>
    </w:p>
    <w:p w:rsidR="00EF3A02" w:rsidRDefault="00EF3A02" w:rsidP="00EF3A02">
      <w:proofErr w:type="gramStart"/>
      <w:r>
        <w:t>случае</w:t>
      </w:r>
      <w:proofErr w:type="gramEnd"/>
      <w:r>
        <w:t>, если плательщика средств - Заемщика и получателя средств - Кредитора обслуживают</w:t>
      </w:r>
    </w:p>
    <w:p w:rsidR="00EF3A02" w:rsidRDefault="00EF3A02" w:rsidP="00EF3A02">
      <w:r>
        <w:t>разные операторы по переводу денежных средств). При этом Заемщик должен учитывать, что</w:t>
      </w:r>
    </w:p>
    <w:p w:rsidR="00EF3A02" w:rsidRDefault="00EF3A02" w:rsidP="00EF3A02">
      <w:r>
        <w:t>перечисление средств на соответствующий счет зачастую может занимать довольно долгое время</w:t>
      </w:r>
    </w:p>
    <w:p w:rsidR="00EF3A02" w:rsidRDefault="00EF3A02" w:rsidP="00EF3A02">
      <w:r>
        <w:t>(до нескольких дней). До наступления момента исполнения денежного обязательства в порядке,</w:t>
      </w:r>
    </w:p>
    <w:p w:rsidR="00EF3A02" w:rsidRDefault="00EF3A02" w:rsidP="00EF3A02">
      <w:proofErr w:type="gramStart"/>
      <w:r>
        <w:t>определенном</w:t>
      </w:r>
      <w:proofErr w:type="gramEnd"/>
      <w:r>
        <w:t xml:space="preserve"> выше, на сумму Займа продолжают начисляться Проценты.</w:t>
      </w:r>
    </w:p>
    <w:p w:rsidR="00EF3A02" w:rsidRDefault="00EF3A02" w:rsidP="00EF3A02">
      <w:r>
        <w:t>4.7. Осуществляя платежи по Договору займа, Заемщик обязан указывать в качестве назначения</w:t>
      </w:r>
    </w:p>
    <w:p w:rsidR="00EF3A02" w:rsidRDefault="00EF3A02" w:rsidP="00EF3A02">
      <w:r>
        <w:t>платежа или иного аналогичного реквизита уникальный идентификатор платежа, предоставленный</w:t>
      </w:r>
    </w:p>
    <w:p w:rsidR="00EF3A02" w:rsidRDefault="00EF3A02" w:rsidP="00EF3A02">
      <w:proofErr w:type="gramStart"/>
      <w:r>
        <w:t>Заемщику Партнером, или номер Договора займа (в зависимости от выбранного способа платежа –</w:t>
      </w:r>
      <w:proofErr w:type="gramEnd"/>
    </w:p>
    <w:p w:rsidR="00EF3A02" w:rsidRDefault="00EF3A02" w:rsidP="00EF3A02">
      <w:proofErr w:type="spellStart"/>
      <w:r>
        <w:lastRenderedPageBreak/>
        <w:t>п.п</w:t>
      </w:r>
      <w:proofErr w:type="spellEnd"/>
      <w:r>
        <w:t>. 4.3 и 4.5 Общих условий). В случае неисполнения данной обязанности Заемщик несет риск</w:t>
      </w:r>
    </w:p>
    <w:p w:rsidR="00EF3A02" w:rsidRDefault="00EF3A02" w:rsidP="00EF3A02">
      <w:r>
        <w:t>наступления неблагоприятных последствий, связанных с неполучением сре</w:t>
      </w:r>
      <w:proofErr w:type="gramStart"/>
      <w:r>
        <w:t>дств Кр</w:t>
      </w:r>
      <w:proofErr w:type="gramEnd"/>
      <w:r>
        <w:t xml:space="preserve">едитором или </w:t>
      </w:r>
    </w:p>
    <w:p w:rsidR="00EF3A02" w:rsidRDefault="00EF3A02" w:rsidP="00EF3A02">
      <w:r>
        <w:t>невозможностью идентификации платежа в качестве поступившего от Заемщика. В частности,</w:t>
      </w:r>
    </w:p>
    <w:p w:rsidR="00EF3A02" w:rsidRDefault="00EF3A02" w:rsidP="00EF3A02">
      <w:r>
        <w:t>обязанность Заемщика по возврату Займа будет считаться неисполненной, если ввиду отсутствия</w:t>
      </w:r>
    </w:p>
    <w:p w:rsidR="00EF3A02" w:rsidRDefault="00EF3A02" w:rsidP="00EF3A02">
      <w:r>
        <w:t xml:space="preserve">указанной необходимой информации Кредитору не удалось установить, что платеж поступил </w:t>
      </w:r>
      <w:proofErr w:type="gramStart"/>
      <w:r>
        <w:t>от</w:t>
      </w:r>
      <w:proofErr w:type="gramEnd"/>
    </w:p>
    <w:p w:rsidR="00EF3A02" w:rsidRDefault="00EF3A02" w:rsidP="00EF3A02">
      <w:r>
        <w:t>конкретного Заемщика в отношении заключенного с ним Договора займа.</w:t>
      </w:r>
    </w:p>
    <w:p w:rsidR="00EF3A02" w:rsidRDefault="00EF3A02" w:rsidP="00EF3A02">
      <w:r>
        <w:t>Для погашения Задолженности по Займу, предоставленному на Лицевой счет Заемщика, Заемщик,</w:t>
      </w:r>
    </w:p>
    <w:p w:rsidR="00EF3A02" w:rsidRDefault="00EF3A02" w:rsidP="00EF3A02">
      <w:r>
        <w:t>с учетом выполнения требований п. 4.9 Общих условий, может воспользоваться функционалом</w:t>
      </w:r>
    </w:p>
    <w:p w:rsidR="00EF3A02" w:rsidRDefault="00EF3A02" w:rsidP="00EF3A02">
      <w:r>
        <w:t>Личного кабинета Оператора связи или произвести пополнение Лицевого счета другим способом,</w:t>
      </w:r>
    </w:p>
    <w:p w:rsidR="00EF3A02" w:rsidRDefault="00EF3A02" w:rsidP="00EF3A02">
      <w:r>
        <w:t>предоставленным Оператором связи. При этом любой платеж Заемщика в погашение</w:t>
      </w:r>
    </w:p>
    <w:p w:rsidR="00EF3A02" w:rsidRDefault="00EF3A02" w:rsidP="00EF3A02">
      <w:r>
        <w:t xml:space="preserve">задолженности по Займу, </w:t>
      </w:r>
      <w:proofErr w:type="gramStart"/>
      <w:r>
        <w:t>произведенный</w:t>
      </w:r>
      <w:proofErr w:type="gramEnd"/>
      <w:r>
        <w:t xml:space="preserve"> посредством пополнения Лицевого счета, является</w:t>
      </w:r>
    </w:p>
    <w:p w:rsidR="00EF3A02" w:rsidRDefault="00EF3A02" w:rsidP="00EF3A02">
      <w:r>
        <w:t>идентифицированным Кредитором.</w:t>
      </w:r>
    </w:p>
    <w:p w:rsidR="00EF3A02" w:rsidRDefault="00EF3A02" w:rsidP="00EF3A02">
      <w:r>
        <w:t>4.8. Суммы, превышающие Задолженность и излишне перечисленные Кредитору Заемщиком,</w:t>
      </w:r>
    </w:p>
    <w:p w:rsidR="00EF3A02" w:rsidRDefault="00EF3A02" w:rsidP="00EF3A02">
      <w:r>
        <w:t>перечисляются на Счет Заемщика в течение 10 (десяти) рабочих дней с момента их поступления</w:t>
      </w:r>
    </w:p>
    <w:p w:rsidR="00EF3A02" w:rsidRDefault="00EF3A02" w:rsidP="00EF3A02">
      <w:r>
        <w:t>Кредитору при условии предоставления Заемщиком Кредитору реквизитов Счета, на который</w:t>
      </w:r>
    </w:p>
    <w:p w:rsidR="00EF3A02" w:rsidRDefault="00EF3A02" w:rsidP="00EF3A02">
      <w:r>
        <w:t>должны быть перечислены соответствующие средства. В течение указанного срока начисление</w:t>
      </w:r>
    </w:p>
    <w:p w:rsidR="00EF3A02" w:rsidRDefault="00EF3A02" w:rsidP="00EF3A02">
      <w:r>
        <w:t>процентов за пользование излишне перечисленными денежными средствами не осуществляется.</w:t>
      </w:r>
    </w:p>
    <w:p w:rsidR="00EF3A02" w:rsidRDefault="00EF3A02" w:rsidP="00EF3A02">
      <w:r>
        <w:t>При этом из перечисляемой суммы вычитается сумма комиссий и иных издержек, понесенных</w:t>
      </w:r>
    </w:p>
    <w:p w:rsidR="00EF3A02" w:rsidRDefault="00EF3A02" w:rsidP="00EF3A02">
      <w:r>
        <w:t>Кредитором в связи с возвратом излишне перечисленных денежных средств Заемщику.</w:t>
      </w:r>
    </w:p>
    <w:p w:rsidR="00EF3A02" w:rsidRDefault="00EF3A02" w:rsidP="00EF3A02">
      <w:r>
        <w:t>4.9. В целях погашения Задолженности по Займу, предоставленному на Лицевой счет Заемщика,</w:t>
      </w:r>
    </w:p>
    <w:p w:rsidR="00EF3A02" w:rsidRDefault="00EF3A02" w:rsidP="00EF3A02">
      <w:r>
        <w:t>Заемщик пополняет Лицевой счет и дает распоряжения:</w:t>
      </w:r>
    </w:p>
    <w:p w:rsidR="00EF3A02" w:rsidRDefault="00EF3A02" w:rsidP="00EF3A02">
      <w:r>
        <w:t>- Оператору связи увеличить остаток электронных денежных средств Абонента, которые</w:t>
      </w:r>
    </w:p>
    <w:p w:rsidR="00EF3A02" w:rsidRDefault="00EF3A02" w:rsidP="00EF3A02">
      <w:r>
        <w:t>учитываются Банком, на сумму Задолженности по Договору займа за счет суммы</w:t>
      </w:r>
    </w:p>
    <w:p w:rsidR="00EF3A02" w:rsidRDefault="00EF3A02" w:rsidP="00EF3A02">
      <w:r>
        <w:t>денежных средств, внесенных на Лицевой счет Абонента в качестве аванса за услуги</w:t>
      </w:r>
    </w:p>
    <w:p w:rsidR="00EF3A02" w:rsidRDefault="00EF3A02" w:rsidP="00EF3A02">
      <w:r>
        <w:t>связи Оператора;</w:t>
      </w:r>
    </w:p>
    <w:p w:rsidR="00EF3A02" w:rsidRDefault="00EF3A02" w:rsidP="00EF3A02">
      <w:r>
        <w:t>- Банку осуществить за счет остатка электронных денежных средств Абонента перевод</w:t>
      </w:r>
    </w:p>
    <w:p w:rsidR="00EF3A02" w:rsidRDefault="00EF3A02" w:rsidP="00EF3A02">
      <w:r>
        <w:t>соответствующей суммы на расчетный счет Кредитора, открытый в Банке, с целью</w:t>
      </w:r>
    </w:p>
    <w:p w:rsidR="00EF3A02" w:rsidRDefault="00EF3A02" w:rsidP="00EF3A02">
      <w:r>
        <w:t>погашения Задолженности Абонента по соответствующему Договору займа.</w:t>
      </w:r>
    </w:p>
    <w:p w:rsidR="00EF3A02" w:rsidRDefault="00EF3A02" w:rsidP="00EF3A02">
      <w:r>
        <w:lastRenderedPageBreak/>
        <w:t>Указанные распоряжения предоставляются Заемщиком в порядке, предусмотренном</w:t>
      </w:r>
    </w:p>
    <w:p w:rsidR="00EF3A02" w:rsidRDefault="00EF3A02" w:rsidP="00EF3A02">
      <w:r>
        <w:t>соглашениями, заключенными им с Оператором и Банком.</w:t>
      </w:r>
    </w:p>
    <w:p w:rsidR="00EF3A02" w:rsidRDefault="00EF3A02" w:rsidP="00EF3A02">
      <w:r>
        <w:t xml:space="preserve">Если Заемщик осуществляет погашение Задолженности в порядке, предусмотренном п. 4.9 </w:t>
      </w:r>
      <w:proofErr w:type="gramStart"/>
      <w:r>
        <w:t>Общих</w:t>
      </w:r>
      <w:proofErr w:type="gramEnd"/>
    </w:p>
    <w:p w:rsidR="00EF3A02" w:rsidRDefault="00EF3A02" w:rsidP="00EF3A02">
      <w:r>
        <w:t>условий, моментом исполнения денежных обязательств Заемщика перед Кредитором считается</w:t>
      </w:r>
    </w:p>
    <w:p w:rsidR="00EF3A02" w:rsidRDefault="00EF3A02" w:rsidP="00EF3A02">
      <w:r>
        <w:t>момент поступления денежных средств на банковский счет Кредитора.</w:t>
      </w:r>
    </w:p>
    <w:p w:rsidR="00EF3A02" w:rsidRDefault="00EF3A02" w:rsidP="00EF3A02">
      <w:r>
        <w:t xml:space="preserve">4.10. Заемщик выражает свое безусловное согласие (акцепт) на списание Кредитором либо </w:t>
      </w:r>
      <w:proofErr w:type="gramStart"/>
      <w:r>
        <w:t>по</w:t>
      </w:r>
      <w:proofErr w:type="gramEnd"/>
    </w:p>
    <w:p w:rsidR="00EF3A02" w:rsidRDefault="00EF3A02" w:rsidP="00EF3A02">
      <w:r>
        <w:t xml:space="preserve">поручению Кредитора Партнером суммы всей или части Задолженности со Счета Заемщика или </w:t>
      </w:r>
      <w:proofErr w:type="gramStart"/>
      <w:r>
        <w:t>с</w:t>
      </w:r>
      <w:proofErr w:type="gramEnd"/>
    </w:p>
    <w:p w:rsidR="00EF3A02" w:rsidRDefault="00EF3A02" w:rsidP="00EF3A02">
      <w:r>
        <w:t>Карты Заемщика. Перечисление денежных средств, составляющих Задолженность, по требованию</w:t>
      </w:r>
    </w:p>
    <w:p w:rsidR="00EF3A02" w:rsidRDefault="00EF3A02" w:rsidP="00EF3A02">
      <w:r>
        <w:t>Кредитора (Партнера) и в его пользу не требует дополнительного согласия или иной авторизации</w:t>
      </w:r>
    </w:p>
    <w:p w:rsidR="00EF3A02" w:rsidRDefault="00EF3A02" w:rsidP="00EF3A02">
      <w:r>
        <w:t>со стороны Заемщика, а также отдельного уведомления Заемщика.</w:t>
      </w:r>
    </w:p>
    <w:p w:rsidR="00EF3A02" w:rsidRDefault="00EF3A02" w:rsidP="00EF3A02">
      <w:r>
        <w:t>4.11. Сторона, которая осуществляет перевод денежных средств или исполняет иную</w:t>
      </w:r>
    </w:p>
    <w:p w:rsidR="00EF3A02" w:rsidRDefault="00EF3A02" w:rsidP="00EF3A02">
      <w:r>
        <w:t>обязанность по Договору займа, самостоятельно уплачивает комиссии, а также несет иные</w:t>
      </w:r>
    </w:p>
    <w:p w:rsidR="00EF3A02" w:rsidRDefault="00EF3A02" w:rsidP="00EF3A02">
      <w:r>
        <w:t>издержки, связанные с исполнением Договора займа. В частности, Заемщик за свой счет несет</w:t>
      </w:r>
    </w:p>
    <w:p w:rsidR="00EF3A02" w:rsidRDefault="00EF3A02" w:rsidP="00EF3A02">
      <w:r>
        <w:t>обязанность по уплате комиссий, которые могут начисляться банками, платежными агентами и</w:t>
      </w:r>
    </w:p>
    <w:p w:rsidR="00EF3A02" w:rsidRDefault="00EF3A02" w:rsidP="00EF3A02">
      <w:r>
        <w:t>иными третьими лицами согласно их условиям обслуживания в связи с перечислением средств</w:t>
      </w:r>
    </w:p>
    <w:p w:rsidR="00EF3A02" w:rsidRDefault="00EF3A02" w:rsidP="00EF3A02">
      <w:r>
        <w:t>Кредитору.</w:t>
      </w:r>
    </w:p>
    <w:p w:rsidR="00EF3A02" w:rsidRDefault="00EF3A02" w:rsidP="00EF3A02">
      <w:r>
        <w:t>4.12. Денежные средства, полученные Кредитором от Заемщика, направляются на погашение</w:t>
      </w:r>
    </w:p>
    <w:p w:rsidR="00EF3A02" w:rsidRDefault="00EF3A02" w:rsidP="00EF3A02">
      <w:r>
        <w:t>Задолженности в следующей очередности:</w:t>
      </w:r>
    </w:p>
    <w:p w:rsidR="00EF3A02" w:rsidRDefault="00EF3A02" w:rsidP="00EF3A02">
      <w:r>
        <w:t>1) задолженность по процентам;</w:t>
      </w:r>
    </w:p>
    <w:p w:rsidR="00EF3A02" w:rsidRDefault="00EF3A02" w:rsidP="00EF3A02">
      <w:r>
        <w:t>2) задолженность по основному долгу;</w:t>
      </w:r>
    </w:p>
    <w:p w:rsidR="00EF3A02" w:rsidRDefault="00EF3A02" w:rsidP="00EF3A02">
      <w:r>
        <w:t>3) неустойка (пеня);</w:t>
      </w:r>
    </w:p>
    <w:p w:rsidR="00EF3A02" w:rsidRDefault="00EF3A02" w:rsidP="00EF3A02">
      <w:r>
        <w:t>4) проценты, начисленные за текущий период платежей;</w:t>
      </w:r>
    </w:p>
    <w:p w:rsidR="00EF3A02" w:rsidRDefault="00EF3A02" w:rsidP="00EF3A02">
      <w:r>
        <w:t>5) сумма основного долга за текущий период платежей;</w:t>
      </w:r>
    </w:p>
    <w:p w:rsidR="00EF3A02" w:rsidRDefault="00EF3A02" w:rsidP="00EF3A02">
      <w:r>
        <w:t>6) иные платежи, предусмотренные законодательством Российской Федерации о</w:t>
      </w:r>
    </w:p>
    <w:p w:rsidR="00EF3A02" w:rsidRDefault="00EF3A02" w:rsidP="00EF3A02">
      <w:r>
        <w:t xml:space="preserve">потребительском </w:t>
      </w:r>
      <w:proofErr w:type="gramStart"/>
      <w:r>
        <w:t>кредите</w:t>
      </w:r>
      <w:proofErr w:type="gramEnd"/>
      <w:r>
        <w:t xml:space="preserve"> (займе) или Договором займа.</w:t>
      </w:r>
    </w:p>
    <w:p w:rsidR="00EF3A02" w:rsidRDefault="00EF3A02" w:rsidP="00EF3A02">
      <w:r>
        <w:t>V. СРОК ВОЗВРАТА ЗАЙМА</w:t>
      </w:r>
    </w:p>
    <w:p w:rsidR="00EF3A02" w:rsidRDefault="00EF3A02" w:rsidP="00EF3A02">
      <w:r>
        <w:t>5.1. Заемщик обязан возвратить Заём полностью, а также выплатить Проценты за пользование</w:t>
      </w:r>
    </w:p>
    <w:p w:rsidR="00EF3A02" w:rsidRDefault="00EF3A02" w:rsidP="00EF3A02">
      <w:r>
        <w:t>суммой Займа в День погашения, определенный Индивидуальными условиями договора.</w:t>
      </w:r>
    </w:p>
    <w:p w:rsidR="00EF3A02" w:rsidRDefault="00EF3A02" w:rsidP="00EF3A02">
      <w:r>
        <w:lastRenderedPageBreak/>
        <w:t>Погашение Задолженности по Договору займа должно осуществляться единовременным платежом,</w:t>
      </w:r>
    </w:p>
    <w:p w:rsidR="00EF3A02" w:rsidRDefault="00EF3A02" w:rsidP="00EF3A02">
      <w:r>
        <w:t>если иной график платежей прямо не предусмотрен Индивидуальными условиями договора.</w:t>
      </w:r>
    </w:p>
    <w:p w:rsidR="00EF3A02" w:rsidRDefault="00EF3A02" w:rsidP="00EF3A02">
      <w:r>
        <w:t xml:space="preserve">5.2. </w:t>
      </w:r>
      <w:proofErr w:type="gramStart"/>
      <w:r>
        <w:t>Заемщик вправе досрочно исполнить обязанность по возврату Займа (полностью или</w:t>
      </w:r>
      <w:proofErr w:type="gramEnd"/>
    </w:p>
    <w:p w:rsidR="00EF3A02" w:rsidRDefault="00EF3A02" w:rsidP="00EF3A02">
      <w:r>
        <w:t xml:space="preserve">частично) при условии уплаты </w:t>
      </w:r>
      <w:proofErr w:type="gramStart"/>
      <w:r>
        <w:t>начисленных</w:t>
      </w:r>
      <w:proofErr w:type="gramEnd"/>
      <w:r>
        <w:t xml:space="preserve"> к моменту досрочного погашения Задолженности</w:t>
      </w:r>
    </w:p>
    <w:p w:rsidR="00EF3A02" w:rsidRDefault="00EF3A02" w:rsidP="00EF3A02">
      <w:r>
        <w:t xml:space="preserve">Процентов или, если это предусмотрено Измененными Индивидуальными условиями – комиссии </w:t>
      </w:r>
      <w:proofErr w:type="gramStart"/>
      <w:r>
        <w:t>в</w:t>
      </w:r>
      <w:proofErr w:type="gramEnd"/>
      <w:r>
        <w:t xml:space="preserve"> </w:t>
      </w:r>
    </w:p>
    <w:p w:rsidR="00EF3A02" w:rsidRDefault="00EF3A02" w:rsidP="00EF3A02">
      <w:proofErr w:type="gramStart"/>
      <w:r>
        <w:t>размере</w:t>
      </w:r>
      <w:proofErr w:type="gramEnd"/>
      <w:r>
        <w:t>, установленном Измененными Индивидуальными условиями. При этом Заемщик должен</w:t>
      </w:r>
    </w:p>
    <w:p w:rsidR="00EF3A02" w:rsidRDefault="00EF3A02" w:rsidP="00EF3A02">
      <w:r>
        <w:t>соблюдать ограничения, установленные Индивидуальными условиями договора.</w:t>
      </w:r>
    </w:p>
    <w:p w:rsidR="00EF3A02" w:rsidRDefault="00EF3A02" w:rsidP="00EF3A02">
      <w:r>
        <w:t>5.3. В целях досрочного погашения Задолженности Заемщик выбирает в Личном кабинете опцию</w:t>
      </w:r>
    </w:p>
    <w:p w:rsidR="00EF3A02" w:rsidRDefault="00EF3A02" w:rsidP="00EF3A02">
      <w:r>
        <w:t xml:space="preserve">«Погашение» и указывает в специальной интерактивной графе Сайта сумму, планируемую </w:t>
      </w:r>
      <w:proofErr w:type="gramStart"/>
      <w:r>
        <w:t>к</w:t>
      </w:r>
      <w:proofErr w:type="gramEnd"/>
    </w:p>
    <w:p w:rsidR="00EF3A02" w:rsidRDefault="00EF3A02" w:rsidP="00EF3A02">
      <w:r>
        <w:t>досрочному возврату.</w:t>
      </w:r>
    </w:p>
    <w:p w:rsidR="00EF3A02" w:rsidRDefault="00EF3A02" w:rsidP="00EF3A02">
      <w:r>
        <w:t xml:space="preserve">По Займам, предоставленным на Лицевой счет Заемщика, досрочное погашение осуществляется </w:t>
      </w:r>
      <w:proofErr w:type="gramStart"/>
      <w:r>
        <w:t>в</w:t>
      </w:r>
      <w:proofErr w:type="gramEnd"/>
    </w:p>
    <w:p w:rsidR="00EF3A02" w:rsidRDefault="00EF3A02" w:rsidP="00EF3A02">
      <w:proofErr w:type="gramStart"/>
      <w:r>
        <w:t>порядке</w:t>
      </w:r>
      <w:proofErr w:type="gramEnd"/>
      <w:r>
        <w:t>, предусмотренном 4.9 Общих условий.</w:t>
      </w:r>
    </w:p>
    <w:p w:rsidR="00EF3A02" w:rsidRDefault="00EF3A02" w:rsidP="00EF3A02">
      <w:r>
        <w:t>5.4. Если Заемщик подтверждает свое намерение осуществить досрочное погашение</w:t>
      </w:r>
    </w:p>
    <w:p w:rsidR="00EF3A02" w:rsidRDefault="00EF3A02" w:rsidP="00EF3A02">
      <w:r>
        <w:t>Задолженности или ее части, он должен выбрать приемлемый для него способ погашения</w:t>
      </w:r>
    </w:p>
    <w:p w:rsidR="00EF3A02" w:rsidRDefault="00EF3A02" w:rsidP="00EF3A02">
      <w:r>
        <w:t>Задолженности, после чего Заемщик перенаправляется в информационную систему Партнера. В</w:t>
      </w:r>
    </w:p>
    <w:p w:rsidR="00EF3A02" w:rsidRDefault="00EF3A02" w:rsidP="00EF3A02">
      <w:r>
        <w:t>информационной системе Партнера Заемщик получает сведения, необходимые для осуществления</w:t>
      </w:r>
    </w:p>
    <w:p w:rsidR="00EF3A02" w:rsidRDefault="00EF3A02" w:rsidP="00EF3A02">
      <w:r>
        <w:t xml:space="preserve">платежа выбранным способом, в частности, сведения об уникальном идентификаторе платежа, </w:t>
      </w:r>
      <w:proofErr w:type="gramStart"/>
      <w:r>
        <w:t>без</w:t>
      </w:r>
      <w:proofErr w:type="gramEnd"/>
    </w:p>
    <w:p w:rsidR="00EF3A02" w:rsidRDefault="00EF3A02" w:rsidP="00EF3A02">
      <w:proofErr w:type="gramStart"/>
      <w:r>
        <w:t>которого</w:t>
      </w:r>
      <w:proofErr w:type="gramEnd"/>
      <w:r>
        <w:t xml:space="preserve"> платеж не может быть идентифицирован Кредитором и соответственно зачтен в счет</w:t>
      </w:r>
    </w:p>
    <w:p w:rsidR="00EF3A02" w:rsidRDefault="00EF3A02" w:rsidP="00EF3A02">
      <w:r>
        <w:t>погашения Задолженности. После этого Заемщик может произвести платеж в счет досрочного</w:t>
      </w:r>
    </w:p>
    <w:p w:rsidR="00EF3A02" w:rsidRDefault="00EF3A02" w:rsidP="00EF3A02">
      <w:r>
        <w:t>погашения Задолженности в соответствии с выбранным способом платежа.</w:t>
      </w:r>
    </w:p>
    <w:p w:rsidR="00EF3A02" w:rsidRDefault="00EF3A02" w:rsidP="00EF3A02">
      <w:r>
        <w:t>5.5. Положения п. п. 5.3 – 5.4 не применяются в тех случаях, когда досрочное погашение</w:t>
      </w:r>
    </w:p>
    <w:p w:rsidR="00EF3A02" w:rsidRDefault="00EF3A02" w:rsidP="00EF3A02">
      <w:r>
        <w:t xml:space="preserve">Задолженности осуществляется посредством перечисления денежных средств непосредственно </w:t>
      </w:r>
      <w:proofErr w:type="gramStart"/>
      <w:r>
        <w:t>на</w:t>
      </w:r>
      <w:proofErr w:type="gramEnd"/>
    </w:p>
    <w:p w:rsidR="00EF3A02" w:rsidRDefault="00EF3A02" w:rsidP="00EF3A02">
      <w:r>
        <w:t>расчетный счет Кредитора, в том числе, с использование систем дистанционного банковского</w:t>
      </w:r>
    </w:p>
    <w:p w:rsidR="00EF3A02" w:rsidRDefault="00EF3A02" w:rsidP="00EF3A02">
      <w:r>
        <w:t>обслуживания. В таком случае к отношениям Заемщика и Кредитора применяются правила,</w:t>
      </w:r>
    </w:p>
    <w:p w:rsidR="00EF3A02" w:rsidRDefault="00EF3A02" w:rsidP="00EF3A02">
      <w:proofErr w:type="gramStart"/>
      <w:r>
        <w:t>указанные</w:t>
      </w:r>
      <w:proofErr w:type="gramEnd"/>
      <w:r>
        <w:t xml:space="preserve"> в п. 4.6 Общих условий.</w:t>
      </w:r>
    </w:p>
    <w:p w:rsidR="00EF3A02" w:rsidRDefault="00EF3A02" w:rsidP="00EF3A02">
      <w:r>
        <w:t>5.6. В случае досрочного возврата части Займа Кредитор предоставляет Заемщику обновленные</w:t>
      </w:r>
    </w:p>
    <w:p w:rsidR="00EF3A02" w:rsidRDefault="00EF3A02" w:rsidP="00EF3A02">
      <w:r>
        <w:lastRenderedPageBreak/>
        <w:t>сведения о полной стоимости Займа, а также уточненный График платежей. Указанные сведения</w:t>
      </w:r>
    </w:p>
    <w:p w:rsidR="00EF3A02" w:rsidRDefault="00EF3A02" w:rsidP="00EF3A02">
      <w:r>
        <w:t xml:space="preserve">доводятся до сведения Заемщика посредством размещения соответствующих данных в его </w:t>
      </w:r>
      <w:proofErr w:type="gramStart"/>
      <w:r>
        <w:t>Личном</w:t>
      </w:r>
      <w:proofErr w:type="gramEnd"/>
    </w:p>
    <w:p w:rsidR="00EF3A02" w:rsidRDefault="00EF3A02" w:rsidP="00EF3A02">
      <w:proofErr w:type="gramStart"/>
      <w:r>
        <w:t>кабинете</w:t>
      </w:r>
      <w:proofErr w:type="gramEnd"/>
      <w:r>
        <w:t>/Личном кабинете Оператора связи/СМС-сообщении.</w:t>
      </w:r>
    </w:p>
    <w:p w:rsidR="00EF3A02" w:rsidRDefault="00EF3A02" w:rsidP="00EF3A02">
      <w:r>
        <w:t>VI. ПРОДЛЕНИЕ СРОКА ВОЗВРАТА ЗАЙМА</w:t>
      </w:r>
    </w:p>
    <w:p w:rsidR="00EF3A02" w:rsidRDefault="00EF3A02" w:rsidP="00EF3A02">
      <w:r>
        <w:t>6.1. По взаимному согласию Сторон срок возврата Займа может быть продлен. Пролонгация</w:t>
      </w:r>
    </w:p>
    <w:p w:rsidR="00EF3A02" w:rsidRDefault="00EF3A02" w:rsidP="00EF3A02">
      <w:r>
        <w:t>Договора займа, сумма займа по которому предоставлена в безналичной форме, осуществляется</w:t>
      </w:r>
    </w:p>
    <w:p w:rsidR="00EF3A02" w:rsidRDefault="00EF3A02" w:rsidP="00EF3A02">
      <w:r>
        <w:t xml:space="preserve">только в том случае, если такое условие прямо предусмотрено </w:t>
      </w:r>
      <w:proofErr w:type="gramStart"/>
      <w:r>
        <w:t>соответствующими</w:t>
      </w:r>
      <w:proofErr w:type="gramEnd"/>
    </w:p>
    <w:p w:rsidR="00EF3A02" w:rsidRDefault="00EF3A02" w:rsidP="00EF3A02">
      <w:r>
        <w:t xml:space="preserve">Индивидуальными условиями договора и, если в результате такой пролонгации сумма </w:t>
      </w:r>
      <w:proofErr w:type="gramStart"/>
      <w:r>
        <w:t>начисленных</w:t>
      </w:r>
      <w:proofErr w:type="gramEnd"/>
    </w:p>
    <w:p w:rsidR="00EF3A02" w:rsidRDefault="00EF3A02" w:rsidP="00EF3A02">
      <w:proofErr w:type="gramStart"/>
      <w:r>
        <w:t>по Договору займа Процентов и иных платежей (за исключением пени и платежей за услуги,</w:t>
      </w:r>
      <w:proofErr w:type="gramEnd"/>
    </w:p>
    <w:p w:rsidR="00EF3A02" w:rsidRDefault="00EF3A02" w:rsidP="00EF3A02">
      <w:r>
        <w:t>оказываемые за отдельную плату) не превысит трехкратного размера суммы Займа. Продление</w:t>
      </w:r>
    </w:p>
    <w:p w:rsidR="00EF3A02" w:rsidRDefault="00EF3A02" w:rsidP="00EF3A02">
      <w:r>
        <w:t>срока возврата Займа не допускается: 1) если Заемщик ранее осуществлял частичный возврат</w:t>
      </w:r>
    </w:p>
    <w:p w:rsidR="00EF3A02" w:rsidRDefault="00EF3A02" w:rsidP="00EF3A02">
      <w:r>
        <w:t xml:space="preserve">Займа (в результате которого сумма Займа изменилась) в порядке, предусмотренном </w:t>
      </w:r>
      <w:proofErr w:type="spellStart"/>
      <w:r>
        <w:t>п.п</w:t>
      </w:r>
      <w:proofErr w:type="spellEnd"/>
      <w:r>
        <w:t>. 5.2 – 5.5;</w:t>
      </w:r>
    </w:p>
    <w:p w:rsidR="00EF3A02" w:rsidRDefault="00EF3A02" w:rsidP="00EF3A02">
      <w:r>
        <w:t xml:space="preserve">2) если </w:t>
      </w:r>
      <w:proofErr w:type="gramStart"/>
      <w:r>
        <w:t>с Даты погашения</w:t>
      </w:r>
      <w:proofErr w:type="gramEnd"/>
      <w:r>
        <w:t xml:space="preserve"> (Нового дня погашения) прошло более 19-ти дней (данные ограничения</w:t>
      </w:r>
    </w:p>
    <w:p w:rsidR="00EF3A02" w:rsidRDefault="00EF3A02" w:rsidP="00EF3A02">
      <w:r>
        <w:t>не распространяются на Займы, выдаваемые на срок от 8 до 24 недель), если иной срок прямо не</w:t>
      </w:r>
    </w:p>
    <w:p w:rsidR="00EF3A02" w:rsidRDefault="00EF3A02" w:rsidP="00EF3A02">
      <w:proofErr w:type="gramStart"/>
      <w:r>
        <w:t>предусмотрен</w:t>
      </w:r>
      <w:proofErr w:type="gramEnd"/>
      <w:r>
        <w:t xml:space="preserve"> Индивидуальными условиями договора.</w:t>
      </w:r>
    </w:p>
    <w:p w:rsidR="00EF3A02" w:rsidRDefault="00EF3A02" w:rsidP="00EF3A02">
      <w:r>
        <w:t>6.2. Условием продления срока возврата Займа выступает уплата Заемщиком всех Процентов,</w:t>
      </w:r>
    </w:p>
    <w:p w:rsidR="00EF3A02" w:rsidRDefault="00EF3A02" w:rsidP="00EF3A02">
      <w:proofErr w:type="gramStart"/>
      <w:r>
        <w:t>начисленных</w:t>
      </w:r>
      <w:proofErr w:type="gramEnd"/>
      <w:r>
        <w:t xml:space="preserve"> на сумму Основного долга к моменту направления Кредитором Заемщику Оферты о</w:t>
      </w:r>
    </w:p>
    <w:p w:rsidR="00EF3A02" w:rsidRDefault="00EF3A02" w:rsidP="00EF3A02">
      <w:proofErr w:type="gramStart"/>
      <w:r>
        <w:t>продлении</w:t>
      </w:r>
      <w:proofErr w:type="gramEnd"/>
      <w:r>
        <w:t>, если иное не предусмотрено Измененными Индивидуальными условиями договора. В</w:t>
      </w:r>
    </w:p>
    <w:p w:rsidR="00EF3A02" w:rsidRDefault="00EF3A02" w:rsidP="00EF3A02">
      <w:r>
        <w:t xml:space="preserve">случае участия Заемщика в акции, предполагающей предоставление скидки на сумму </w:t>
      </w:r>
      <w:proofErr w:type="gramStart"/>
      <w:r>
        <w:t>начисленных</w:t>
      </w:r>
      <w:proofErr w:type="gramEnd"/>
    </w:p>
    <w:p w:rsidR="00EF3A02" w:rsidRDefault="00EF3A02" w:rsidP="00EF3A02">
      <w:r>
        <w:t>Процентов при осуществлении пролонгации, в Измененных Индивидуальных условиях договора</w:t>
      </w:r>
    </w:p>
    <w:p w:rsidR="00EF3A02" w:rsidRDefault="00EF3A02" w:rsidP="00EF3A02">
      <w:r>
        <w:t>(</w:t>
      </w:r>
      <w:proofErr w:type="gramStart"/>
      <w:r>
        <w:t>соглашении</w:t>
      </w:r>
      <w:proofErr w:type="gramEnd"/>
      <w:r>
        <w:t xml:space="preserve"> о пролонгации) сразу указывается итоговая сумма Процентов, подлежащих уплате</w:t>
      </w:r>
    </w:p>
    <w:p w:rsidR="00EF3A02" w:rsidRDefault="00EF3A02" w:rsidP="00EF3A02">
      <w:r>
        <w:t>Заемщиком для пролонгации, с учетом примененной скидки согласно условиям соответствующей</w:t>
      </w:r>
    </w:p>
    <w:p w:rsidR="00EF3A02" w:rsidRDefault="00EF3A02" w:rsidP="00EF3A02">
      <w:r>
        <w:t>акции.</w:t>
      </w:r>
    </w:p>
    <w:p w:rsidR="00EF3A02" w:rsidRDefault="00EF3A02" w:rsidP="00EF3A02">
      <w:r>
        <w:t>6.3. Период продления срока возврата Займа не может быть менее 15 (пятнадцати) и более 30</w:t>
      </w:r>
    </w:p>
    <w:p w:rsidR="00EF3A02" w:rsidRDefault="00EF3A02" w:rsidP="00EF3A02">
      <w:r>
        <w:t>(тридцати) дней, если иное прямо не предусмотрено Индивидуальными условиями договора.</w:t>
      </w:r>
    </w:p>
    <w:p w:rsidR="00EF3A02" w:rsidRDefault="00EF3A02" w:rsidP="00EF3A02">
      <w:r>
        <w:t xml:space="preserve">Продление срока возврата не допускается в день предоставления суммы Займа, а также дважды </w:t>
      </w:r>
      <w:proofErr w:type="gramStart"/>
      <w:r>
        <w:t>в</w:t>
      </w:r>
      <w:proofErr w:type="gramEnd"/>
    </w:p>
    <w:p w:rsidR="00EF3A02" w:rsidRDefault="00EF3A02" w:rsidP="00EF3A02">
      <w:r>
        <w:lastRenderedPageBreak/>
        <w:t>течение одного дня.</w:t>
      </w:r>
    </w:p>
    <w:p w:rsidR="00EF3A02" w:rsidRDefault="00EF3A02" w:rsidP="00EF3A02">
      <w:r>
        <w:t>6.4. Порядок осуществления пролонгации определяется п. 2 раздела 3 Правил комплексного</w:t>
      </w:r>
    </w:p>
    <w:p w:rsidR="00EF3A02" w:rsidRDefault="00EF3A02" w:rsidP="00EF3A02">
      <w:r>
        <w:t>обслуживания.</w:t>
      </w:r>
    </w:p>
    <w:p w:rsidR="00EF3A02" w:rsidRDefault="00EF3A02" w:rsidP="00EF3A02">
      <w:r>
        <w:t>VII. ОТВЕТСТВЕННОСТЬ СТОРОН</w:t>
      </w:r>
    </w:p>
    <w:p w:rsidR="00EF3A02" w:rsidRDefault="00EF3A02" w:rsidP="00EF3A02">
      <w:r>
        <w:t>7.1. В случае просрочки Заемщиком возврата Займа Заемщик обязуется уплатить Пени, если</w:t>
      </w:r>
    </w:p>
    <w:p w:rsidR="00EF3A02" w:rsidRDefault="00EF3A02" w:rsidP="00EF3A02">
      <w:r>
        <w:t>иное прямо не предусмотрено Индивидуальными условиями договора.</w:t>
      </w:r>
    </w:p>
    <w:p w:rsidR="00EF3A02" w:rsidRDefault="00EF3A02" w:rsidP="00EF3A02">
      <w:r>
        <w:t xml:space="preserve">7.2. </w:t>
      </w:r>
      <w:proofErr w:type="gramStart"/>
      <w:r>
        <w:t>Начиная со следующего дня после Дня погашения (в случае продления срока возврата</w:t>
      </w:r>
      <w:proofErr w:type="gramEnd"/>
    </w:p>
    <w:p w:rsidR="00EF3A02" w:rsidRDefault="00EF3A02" w:rsidP="00EF3A02">
      <w:proofErr w:type="gramStart"/>
      <w:r>
        <w:t>Займа – Нового дня погашения), если иное не предусмотрено Индивидуальными условиями</w:t>
      </w:r>
      <w:proofErr w:type="gramEnd"/>
    </w:p>
    <w:p w:rsidR="00EF3A02" w:rsidRDefault="00EF3A02" w:rsidP="00EF3A02">
      <w:r>
        <w:t xml:space="preserve">договора, на непогашенную сумму Займа начинает начисляться Пеня. Размер Пени за период </w:t>
      </w:r>
      <w:proofErr w:type="gramStart"/>
      <w:r>
        <w:t>с</w:t>
      </w:r>
      <w:proofErr w:type="gramEnd"/>
      <w:r>
        <w:t xml:space="preserve"> </w:t>
      </w:r>
    </w:p>
    <w:p w:rsidR="00EF3A02" w:rsidRDefault="00EF3A02" w:rsidP="00EF3A02">
      <w:r>
        <w:t>первого дня просрочки до девяносто девятого дня просрочки включительно составляет 20</w:t>
      </w:r>
    </w:p>
    <w:p w:rsidR="00EF3A02" w:rsidRDefault="00EF3A02" w:rsidP="00EF3A02">
      <w:r>
        <w:t>(двадцать) процентов годовых от непогашенной суммы Займа.</w:t>
      </w:r>
    </w:p>
    <w:p w:rsidR="00EF3A02" w:rsidRDefault="00EF3A02" w:rsidP="00EF3A02">
      <w:r>
        <w:t>7.3. Заемщику предоставляется льготный период, в течение которого Кредитор не имеет права</w:t>
      </w:r>
    </w:p>
    <w:p w:rsidR="00EF3A02" w:rsidRDefault="00EF3A02" w:rsidP="00EF3A02">
      <w:r>
        <w:t>предъявить к Заемщику требование об уплате начисленной Пени. Льготный период составляет 19</w:t>
      </w:r>
    </w:p>
    <w:p w:rsidR="00EF3A02" w:rsidRDefault="00EF3A02" w:rsidP="00EF3A02">
      <w:proofErr w:type="gramStart"/>
      <w:r>
        <w:t>(девятнадцать) дней и начинает течь со дня, следующего за Днем погашения (Новым днем</w:t>
      </w:r>
      <w:proofErr w:type="gramEnd"/>
    </w:p>
    <w:p w:rsidR="00EF3A02" w:rsidRDefault="00EF3A02" w:rsidP="00EF3A02">
      <w:r>
        <w:t>погашения), если иное не предусмотрено Индивидуальными условиями договора. В случае</w:t>
      </w:r>
    </w:p>
    <w:p w:rsidR="00EF3A02" w:rsidRDefault="00EF3A02" w:rsidP="00EF3A02">
      <w:r>
        <w:t>невозврата Займа по истечении Льготного периода, Кредитор вправе предъявить к Заемщику</w:t>
      </w:r>
    </w:p>
    <w:p w:rsidR="00EF3A02" w:rsidRDefault="00EF3A02" w:rsidP="00EF3A02">
      <w:r>
        <w:t>требование о полной уплате Пени, начисленной в течение Льготного периода.</w:t>
      </w:r>
    </w:p>
    <w:p w:rsidR="00EF3A02" w:rsidRDefault="00EF3A02" w:rsidP="00EF3A02">
      <w:r>
        <w:t>7.4. Начиная с сотого дня после Дня погашения (Нового дня погашения) и вплоть до момента</w:t>
      </w:r>
    </w:p>
    <w:p w:rsidR="00EF3A02" w:rsidRDefault="00EF3A02" w:rsidP="00EF3A02">
      <w:r>
        <w:t>фактического возврата Займа, если иное не предусмотрено Индивидуальными условиями договора,</w:t>
      </w:r>
    </w:p>
    <w:p w:rsidR="00EF3A02" w:rsidRDefault="00EF3A02" w:rsidP="00EF3A02">
      <w:r>
        <w:t>на непогашенную сумму Займа начинает начисляться Пеня в размере 0,1 (одна десятая) процента</w:t>
      </w:r>
    </w:p>
    <w:p w:rsidR="00EF3A02" w:rsidRDefault="00EF3A02" w:rsidP="00EF3A02">
      <w:r>
        <w:t>за каждый день просрочки.</w:t>
      </w:r>
    </w:p>
    <w:p w:rsidR="00EF3A02" w:rsidRDefault="00EF3A02" w:rsidP="00EF3A02">
      <w:r>
        <w:t>7.5. Уплата Пени не освобождает Заемщика от исполнения обязанностей по возврату Займа и</w:t>
      </w:r>
    </w:p>
    <w:p w:rsidR="00EF3A02" w:rsidRDefault="00EF3A02" w:rsidP="00EF3A02">
      <w:r>
        <w:t>выплате Процентов за пользование Займом.</w:t>
      </w:r>
    </w:p>
    <w:p w:rsidR="00EF3A02" w:rsidRDefault="00EF3A02" w:rsidP="00EF3A02">
      <w:r>
        <w:t>VIII. ПРОЧИЕ УСЛОВИЯ</w:t>
      </w:r>
    </w:p>
    <w:p w:rsidR="00EF3A02" w:rsidRDefault="00EF3A02" w:rsidP="00EF3A02">
      <w:r>
        <w:t>8.1. Обязанности Заемщика, связанные с соблюдением конфиденциальности информации,</w:t>
      </w:r>
    </w:p>
    <w:p w:rsidR="00EF3A02" w:rsidRDefault="00EF3A02" w:rsidP="00EF3A02">
      <w:proofErr w:type="gramStart"/>
      <w:r>
        <w:t>используемой</w:t>
      </w:r>
      <w:proofErr w:type="gramEnd"/>
      <w:r>
        <w:t xml:space="preserve"> им для осуществления доступа к Личному кабинету, определяются Правилами</w:t>
      </w:r>
    </w:p>
    <w:p w:rsidR="00EF3A02" w:rsidRDefault="00EF3A02" w:rsidP="00EF3A02">
      <w:r>
        <w:t>комплексного обслуживания.</w:t>
      </w:r>
    </w:p>
    <w:p w:rsidR="00EF3A02" w:rsidRDefault="00EF3A02" w:rsidP="00EF3A02">
      <w:r>
        <w:t>8.2. Заемщик самостоятельно несет риск наступления всех неблагоприятных последствий,</w:t>
      </w:r>
    </w:p>
    <w:p w:rsidR="00EF3A02" w:rsidRDefault="00EF3A02" w:rsidP="00EF3A02">
      <w:proofErr w:type="gramStart"/>
      <w:r>
        <w:lastRenderedPageBreak/>
        <w:t>которые могут наступить в связи с неисполнением Заемщиком обязанностей, предусмотренных</w:t>
      </w:r>
      <w:proofErr w:type="gramEnd"/>
    </w:p>
    <w:p w:rsidR="00EF3A02" w:rsidRDefault="00EF3A02" w:rsidP="00EF3A02">
      <w:r>
        <w:t>Правилами комплексного обслуживания.</w:t>
      </w:r>
    </w:p>
    <w:p w:rsidR="00EF3A02" w:rsidRDefault="00EF3A02" w:rsidP="00EF3A02">
      <w:r>
        <w:t>8.3. В отношении Займов, предоставленных на Лицевой счет, доступ в Личный кабинет не</w:t>
      </w:r>
    </w:p>
    <w:p w:rsidR="00EF3A02" w:rsidRDefault="00EF3A02" w:rsidP="00EF3A02">
      <w:r>
        <w:t>предоставляется. Информация об указанных Займах содержится в Личном кабинете Оператора</w:t>
      </w:r>
    </w:p>
    <w:p w:rsidR="00EF3A02" w:rsidRDefault="00EF3A02" w:rsidP="00EF3A02">
      <w:r>
        <w:t xml:space="preserve">связи. В случае расторжения договора на оказание услуг связи, заключенного Заемщиком </w:t>
      </w:r>
      <w:proofErr w:type="gramStart"/>
      <w:r>
        <w:t>с</w:t>
      </w:r>
      <w:proofErr w:type="gramEnd"/>
    </w:p>
    <w:p w:rsidR="00EF3A02" w:rsidRDefault="00EF3A02" w:rsidP="00EF3A02">
      <w:r>
        <w:t>Оператором связи, отзыва Заемщиком согласия на обработку персональных данных,</w:t>
      </w:r>
    </w:p>
    <w:p w:rsidR="00EF3A02" w:rsidRDefault="00EF3A02" w:rsidP="00EF3A02">
      <w:r>
        <w:t>предоставленного Оператору, а также при полном исполнении Заемщиком Договора займа доступ</w:t>
      </w:r>
    </w:p>
    <w:p w:rsidR="00EF3A02" w:rsidRDefault="00EF3A02" w:rsidP="00EF3A02">
      <w:r>
        <w:t xml:space="preserve">Заемщика в Личный кабинет Оператора связи прекращается. Вся информация по таким Займам </w:t>
      </w:r>
      <w:proofErr w:type="gramStart"/>
      <w:r>
        <w:t>в</w:t>
      </w:r>
      <w:proofErr w:type="gramEnd"/>
    </w:p>
    <w:p w:rsidR="00EF3A02" w:rsidRDefault="00EF3A02" w:rsidP="00EF3A02">
      <w:proofErr w:type="gramStart"/>
      <w:r>
        <w:t>случае</w:t>
      </w:r>
      <w:proofErr w:type="gramEnd"/>
      <w:r>
        <w:t xml:space="preserve"> прекращения доступа в Личный кабинет Оператора связи предоставляется Кредитором</w:t>
      </w:r>
    </w:p>
    <w:p w:rsidR="00EF3A02" w:rsidRDefault="00EF3A02" w:rsidP="00EF3A02">
      <w:proofErr w:type="gramStart"/>
      <w:r>
        <w:t>через СМС-сообщения, телефонные сообщения (при условии предоставления Заемщиком</w:t>
      </w:r>
      <w:proofErr w:type="gramEnd"/>
    </w:p>
    <w:p w:rsidR="00EF3A02" w:rsidRDefault="00EF3A02" w:rsidP="00EF3A02">
      <w:proofErr w:type="gramStart"/>
      <w:r>
        <w:t>Кредитору номера телефона) и почтовые отправления на адрес регистрации Заемщика.</w:t>
      </w:r>
      <w:proofErr w:type="gramEnd"/>
    </w:p>
    <w:p w:rsidR="00EF3A02" w:rsidRDefault="00EF3A02" w:rsidP="00EF3A02">
      <w:r>
        <w:t>IX. ПРОЧИЕ УСЛОВИЯ</w:t>
      </w:r>
    </w:p>
    <w:p w:rsidR="00EF3A02" w:rsidRDefault="00EF3A02" w:rsidP="00EF3A02">
      <w:r>
        <w:t>9.1. Направление юридически значимых сообщений осуществляется Кредитором посредством</w:t>
      </w:r>
    </w:p>
    <w:p w:rsidR="00EF3A02" w:rsidRDefault="00EF3A02" w:rsidP="00EF3A02">
      <w:r>
        <w:t xml:space="preserve">использования Личного кабинета Заемщика, отправки СМС-сообщений на </w:t>
      </w:r>
      <w:proofErr w:type="gramStart"/>
      <w:r>
        <w:t>Зарегистрированный</w:t>
      </w:r>
      <w:proofErr w:type="gramEnd"/>
    </w:p>
    <w:p w:rsidR="00EF3A02" w:rsidRDefault="00EF3A02" w:rsidP="00EF3A02">
      <w:r>
        <w:t>номер, сообщений на Зарегистрированный почтовый ящик и почтовых отправлений на адреса</w:t>
      </w:r>
    </w:p>
    <w:p w:rsidR="00EF3A02" w:rsidRDefault="00EF3A02" w:rsidP="00EF3A02">
      <w:r>
        <w:t>регистрации и фактического проживания Заемщика, указанные им в Профиле, если иное не</w:t>
      </w:r>
    </w:p>
    <w:p w:rsidR="00EF3A02" w:rsidRDefault="00EF3A02" w:rsidP="00EF3A02">
      <w:r>
        <w:t xml:space="preserve">предусмотрено условиями Договора займа, иными соглашениями Сторон или прямо не следует </w:t>
      </w:r>
      <w:proofErr w:type="gramStart"/>
      <w:r>
        <w:t>из</w:t>
      </w:r>
      <w:proofErr w:type="gramEnd"/>
    </w:p>
    <w:p w:rsidR="00EF3A02" w:rsidRDefault="00EF3A02" w:rsidP="00EF3A02">
      <w:r>
        <w:t>обращения Клиента (его уполномоченного представителя).</w:t>
      </w:r>
    </w:p>
    <w:p w:rsidR="00EF3A02" w:rsidRDefault="00EF3A02" w:rsidP="00EF3A02">
      <w:r>
        <w:t xml:space="preserve">Заемщик вправе направлять сообщения (обращения) Кредитору посредством </w:t>
      </w:r>
      <w:proofErr w:type="gramStart"/>
      <w:r>
        <w:t>почтовой</w:t>
      </w:r>
      <w:proofErr w:type="gramEnd"/>
    </w:p>
    <w:p w:rsidR="00EF3A02" w:rsidRDefault="00EF3A02" w:rsidP="00EF3A02">
      <w:r>
        <w:t>корреспонденции, через Личный кабинет, а также на электронную почту Кредитора</w:t>
      </w:r>
    </w:p>
    <w:p w:rsidR="00EF3A02" w:rsidRDefault="00EF3A02" w:rsidP="00EF3A02">
      <w:r>
        <w:t>info@turbozaim.ru с Зарегистрированного почтового ящика.</w:t>
      </w:r>
    </w:p>
    <w:p w:rsidR="00EF3A02" w:rsidRDefault="00EF3A02" w:rsidP="00EF3A02">
      <w:r>
        <w:t>9.2. Стороны договорились, что все сообщения (обращения), направленные с использованием</w:t>
      </w:r>
    </w:p>
    <w:p w:rsidR="00EF3A02" w:rsidRDefault="00EF3A02" w:rsidP="00EF3A02">
      <w:r>
        <w:t>Личного кабинета, считаются надлежащим образом полученными соответственно Кредитором или</w:t>
      </w:r>
    </w:p>
    <w:p w:rsidR="00EF3A02" w:rsidRDefault="00EF3A02" w:rsidP="00EF3A02">
      <w:r>
        <w:t>Заемщиком в течение 24 (двадцати четырех) часов с момента их отправки. При этом сообщение,</w:t>
      </w:r>
    </w:p>
    <w:p w:rsidR="00EF3A02" w:rsidRDefault="00EF3A02" w:rsidP="00EF3A02">
      <w:proofErr w:type="gramStart"/>
      <w:r>
        <w:t>направленное</w:t>
      </w:r>
      <w:proofErr w:type="gramEnd"/>
      <w:r>
        <w:t xml:space="preserve"> Заемщиком, считается отправленным и, следовательно, полученным Кредитором</w:t>
      </w:r>
    </w:p>
    <w:p w:rsidR="00EF3A02" w:rsidRDefault="00EF3A02" w:rsidP="00EF3A02">
      <w:r>
        <w:t xml:space="preserve">только при условии заполнения Заемщиком всех полей и атрибутов при отправке сообщения </w:t>
      </w:r>
      <w:proofErr w:type="gramStart"/>
      <w:r>
        <w:t>через</w:t>
      </w:r>
      <w:proofErr w:type="gramEnd"/>
    </w:p>
    <w:p w:rsidR="00CF0C7F" w:rsidRPr="00EF3A02" w:rsidRDefault="00EF3A02" w:rsidP="00EF3A02">
      <w:r>
        <w:lastRenderedPageBreak/>
        <w:t>Личный кабинет</w:t>
      </w:r>
    </w:p>
    <w:sectPr w:rsidR="00CF0C7F" w:rsidRPr="00EF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A52"/>
    <w:multiLevelType w:val="multilevel"/>
    <w:tmpl w:val="FFC6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103DC"/>
    <w:multiLevelType w:val="multilevel"/>
    <w:tmpl w:val="871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C2950"/>
    <w:multiLevelType w:val="multilevel"/>
    <w:tmpl w:val="43D2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764ED"/>
    <w:multiLevelType w:val="multilevel"/>
    <w:tmpl w:val="69D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11C06"/>
    <w:multiLevelType w:val="multilevel"/>
    <w:tmpl w:val="A852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33F7A"/>
    <w:multiLevelType w:val="multilevel"/>
    <w:tmpl w:val="C9B0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CF"/>
    <w:rsid w:val="0080448F"/>
    <w:rsid w:val="00920A22"/>
    <w:rsid w:val="009222CF"/>
    <w:rsid w:val="00A374D2"/>
    <w:rsid w:val="00CF0C7F"/>
    <w:rsid w:val="00E40BAA"/>
    <w:rsid w:val="00E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A"/>
  </w:style>
  <w:style w:type="paragraph" w:styleId="1">
    <w:name w:val="heading 1"/>
    <w:basedOn w:val="a"/>
    <w:next w:val="a"/>
    <w:link w:val="10"/>
    <w:uiPriority w:val="9"/>
    <w:qFormat/>
    <w:rsid w:val="00E4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40B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44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A"/>
  </w:style>
  <w:style w:type="paragraph" w:styleId="1">
    <w:name w:val="heading 1"/>
    <w:basedOn w:val="a"/>
    <w:next w:val="a"/>
    <w:link w:val="10"/>
    <w:uiPriority w:val="9"/>
    <w:qFormat/>
    <w:rsid w:val="00E4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40B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44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4432</Words>
  <Characters>25264</Characters>
  <Application>Microsoft Office Word</Application>
  <DocSecurity>0</DocSecurity>
  <Lines>210</Lines>
  <Paragraphs>59</Paragraphs>
  <ScaleCrop>false</ScaleCrop>
  <Company/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2018-07-17T09:14:00Z</dcterms:created>
  <dcterms:modified xsi:type="dcterms:W3CDTF">2018-07-17T10:03:00Z</dcterms:modified>
</cp:coreProperties>
</file>